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D882D" w14:textId="77777777" w:rsidR="000B75A9" w:rsidRDefault="000B75A9">
      <w:pPr>
        <w:rPr>
          <w:rFonts w:ascii="黑体" w:eastAsia="黑体" w:hAnsi="黑体" w:hint="eastAsia"/>
          <w:sz w:val="32"/>
          <w:szCs w:val="32"/>
        </w:rPr>
      </w:pPr>
    </w:p>
    <w:p w14:paraId="1DDE16BE" w14:textId="77777777" w:rsidR="000B75A9" w:rsidRDefault="000B75A9">
      <w:pPr>
        <w:jc w:val="center"/>
        <w:rPr>
          <w:rFonts w:ascii="方正小标宋_GBK" w:eastAsia="方正小标宋_GBK" w:hAnsi="宋体" w:hint="eastAsia"/>
          <w:sz w:val="44"/>
          <w:szCs w:val="44"/>
        </w:rPr>
      </w:pPr>
    </w:p>
    <w:p w14:paraId="401836AD" w14:textId="77777777" w:rsidR="00155A57" w:rsidRDefault="00000000">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木垒哈萨克自治县文化体育广播电视</w:t>
      </w:r>
    </w:p>
    <w:p w14:paraId="6BE0A3A6" w14:textId="7BF64FA1" w:rsidR="000B75A9" w:rsidRDefault="00000000" w:rsidP="00155A5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和旅游局2023年度部门决算</w:t>
      </w:r>
    </w:p>
    <w:p w14:paraId="23F309B9"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C8BFC5" w14:textId="77777777" w:rsidR="000B75A9"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971BFEE" w14:textId="77777777" w:rsidR="000B75A9"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DD05B8" w14:textId="77777777" w:rsidR="000B75A9"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0B75A9">
          <w:rPr>
            <w:rFonts w:ascii="仿宋_GB2312" w:eastAsia="仿宋_GB2312" w:hAnsi="仿宋_GB2312" w:cs="仿宋_GB2312" w:hint="eastAsia"/>
            <w:b/>
            <w:bCs/>
            <w:sz w:val="32"/>
            <w:szCs w:val="32"/>
          </w:rPr>
          <w:t>第一部分 单位概况</w:t>
        </w:r>
      </w:hyperlink>
    </w:p>
    <w:p w14:paraId="69315223"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428F0F1"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1B01A6D" w14:textId="77777777" w:rsidR="000B75A9" w:rsidRDefault="000B75A9">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F2AF5F"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83EBF4E"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3DED79"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CC2881"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73AA5EC"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FC0608"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2803CB2"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A53FB2"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A8970FE" w14:textId="77777777" w:rsidR="000B75A9" w:rsidRDefault="000B75A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C0BE9B"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E5CFD60" w14:textId="77777777" w:rsidR="000B75A9" w:rsidRDefault="000B75A9">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712723" w14:textId="77777777" w:rsidR="000B75A9" w:rsidRDefault="000B75A9">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F74CB1" w14:textId="77777777" w:rsidR="000B75A9" w:rsidRDefault="000B75A9">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D46207A"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8E40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30B630" w14:textId="77777777" w:rsidR="000B75A9" w:rsidRDefault="000B75A9">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CA1A84" w14:textId="77777777" w:rsidR="000B75A9" w:rsidRDefault="000B75A9">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6813F2"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DD1E428"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2ACA0C"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95EDFA"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ED74B76"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476DE2F"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3695B3" w14:textId="77777777" w:rsidR="000B75A9" w:rsidRDefault="000B75A9">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C19F20F" w14:textId="77777777" w:rsidR="000B75A9" w:rsidRDefault="000B75A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67F102" w14:textId="77777777" w:rsidR="000B75A9"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959F1C" w14:textId="77777777" w:rsidR="000B75A9" w:rsidRDefault="00000000">
      <w:r>
        <w:rPr>
          <w:rFonts w:ascii="仿宋_GB2312" w:eastAsia="仿宋_GB2312" w:hAnsi="仿宋_GB2312" w:cs="仿宋_GB2312" w:hint="eastAsia"/>
          <w:sz w:val="32"/>
          <w:szCs w:val="32"/>
        </w:rPr>
        <w:fldChar w:fldCharType="end"/>
      </w:r>
    </w:p>
    <w:p w14:paraId="3705D6A8" w14:textId="77777777" w:rsidR="000B75A9" w:rsidRDefault="00000000">
      <w:pPr>
        <w:rPr>
          <w:rFonts w:ascii="仿宋_GB2312" w:eastAsia="仿宋_GB2312"/>
          <w:sz w:val="32"/>
          <w:szCs w:val="32"/>
        </w:rPr>
      </w:pPr>
      <w:r>
        <w:rPr>
          <w:rFonts w:ascii="仿宋_GB2312" w:eastAsia="仿宋_GB2312" w:hint="eastAsia"/>
          <w:sz w:val="32"/>
          <w:szCs w:val="32"/>
        </w:rPr>
        <w:br w:type="page"/>
      </w:r>
    </w:p>
    <w:p w14:paraId="7608AAA4" w14:textId="77777777" w:rsidR="000B75A9"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5875DF3" w14:textId="77777777" w:rsidR="000B75A9"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52BFD3B" w14:textId="06A644B4"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1.牢牢把握意识形态工作的领导权和主动权，拟定文化、体育、广播电视和旅游政策措施、规章制度，并组织实施。</w:t>
      </w:r>
    </w:p>
    <w:p w14:paraId="339EA4FD" w14:textId="369FC6F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2.统筹文化、体育、广播电视和旅游事业、产业振兴发展，推进、体育、广播电视和旅游融合发展，推动落实文化、体育、广播电视和旅游体制机制改革工作。</w:t>
      </w:r>
    </w:p>
    <w:p w14:paraId="682C4EC1" w14:textId="72496412"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3.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06D641F2" w14:textId="31B14F64"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4.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64AC8FBE" w14:textId="4E5E8119"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5.指导文化和旅游市场发展，对文化和旅游市场经营进行行业监管，推进文化和旅游行业信用体系建设，依法规范文化和旅游市场。负责文化和旅游安全的综合协调与监督管</w:t>
      </w:r>
      <w:r>
        <w:rPr>
          <w:rFonts w:ascii="仿宋_GB2312" w:eastAsia="仿宋_GB2312" w:hint="eastAsia"/>
          <w:sz w:val="32"/>
          <w:szCs w:val="32"/>
        </w:rPr>
        <w:lastRenderedPageBreak/>
        <w:t>理，指导文化和旅游应急救援工作。</w:t>
      </w:r>
    </w:p>
    <w:p w14:paraId="4B135A05" w14:textId="02C8274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6.管理全县文艺事业，指导艺术创作生产、传播推广及艺术研究、评论，推动各门类艺术、各艺术品种繁荣发展。</w:t>
      </w:r>
    </w:p>
    <w:p w14:paraId="40713E2B" w14:textId="7064421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7.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536AD4FB" w14:textId="652E7BD6"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8.管理全县非物质文化遗产保护工作，推动非物质文化遗产的保护、传承、普及、弘扬和振兴，传承和弘扬中华优秀传统文化。</w:t>
      </w:r>
    </w:p>
    <w:p w14:paraId="44798776" w14:textId="23B68FB1"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9.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p>
    <w:p w14:paraId="054E9163" w14:textId="0F5C6551"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lastRenderedPageBreak/>
        <w:t>10.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322C3C70" w14:textId="4A81570A"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11.指导统筹文物工作。负责文物保护管理、宣传教育、抢救维修、协调配合考古发掘等工作。指导博物馆和革命文物工作。</w:t>
      </w:r>
    </w:p>
    <w:p w14:paraId="66175460" w14:textId="640EBD1E"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12.负责全县文化市场综合执法工作，贯彻落实文化和旅游市场综合执法工作标准与规范；指导、推动县文化市场综合执法队伍建设；指导、监督全县文化和旅游市场综合执法工作；组织查处全县文化、体育、旅游、文物、广播电视等市场的违法行为；承担行政复议工作，维护市场秩序。</w:t>
      </w:r>
    </w:p>
    <w:p w14:paraId="280CCFDA" w14:textId="7879A910" w:rsidR="000B75A9" w:rsidRDefault="00AC50AF">
      <w:pPr>
        <w:ind w:firstLineChars="200" w:firstLine="640"/>
        <w:jc w:val="left"/>
        <w:rPr>
          <w:rFonts w:ascii="仿宋_GB2312" w:eastAsia="仿宋_GB2312"/>
          <w:sz w:val="32"/>
          <w:szCs w:val="32"/>
        </w:rPr>
      </w:pPr>
      <w:r>
        <w:rPr>
          <w:rFonts w:ascii="仿宋_GB2312" w:eastAsia="仿宋_GB2312" w:hint="eastAsia"/>
          <w:sz w:val="32"/>
          <w:szCs w:val="32"/>
        </w:rPr>
        <w:t>13.指导、管理文化、体育和旅游对外及港澳台交流、合作、宣传、推广；组织文化、体育和旅游对外及对港澳台交流活动。</w:t>
      </w:r>
    </w:p>
    <w:p w14:paraId="0E8EA408" w14:textId="77777777" w:rsidR="000B75A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378579" w14:textId="77777777" w:rsidR="000B75A9"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木垒哈萨克自治县文化体育广播电视和旅游局2023年度，实有人数</w:t>
      </w:r>
      <w:r>
        <w:rPr>
          <w:rFonts w:ascii="仿宋_GB2312" w:eastAsia="仿宋_GB2312" w:hint="eastAsia"/>
          <w:sz w:val="32"/>
          <w:szCs w:val="32"/>
          <w:lang w:val="zh-CN"/>
        </w:rPr>
        <w:t>59</w:t>
      </w:r>
      <w:r>
        <w:rPr>
          <w:rFonts w:ascii="仿宋_GB2312" w:eastAsia="仿宋_GB2312" w:hint="eastAsia"/>
          <w:sz w:val="32"/>
          <w:szCs w:val="32"/>
        </w:rPr>
        <w:t>人，其中：在职人员</w:t>
      </w:r>
      <w:r>
        <w:rPr>
          <w:rFonts w:ascii="仿宋_GB2312" w:eastAsia="仿宋_GB2312" w:hint="eastAsia"/>
          <w:sz w:val="32"/>
          <w:szCs w:val="32"/>
          <w:lang w:val="zh-CN"/>
        </w:rPr>
        <w:t>29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w:t>
      </w:r>
      <w:r>
        <w:rPr>
          <w:rFonts w:ascii="仿宋_GB2312" w:eastAsia="仿宋_GB2312" w:hint="eastAsia"/>
          <w:sz w:val="32"/>
          <w:szCs w:val="32"/>
        </w:rPr>
        <w:lastRenderedPageBreak/>
        <w:t>退休人员</w:t>
      </w:r>
      <w:r>
        <w:rPr>
          <w:rFonts w:ascii="仿宋_GB2312" w:eastAsia="仿宋_GB2312" w:hint="eastAsia"/>
          <w:sz w:val="32"/>
          <w:szCs w:val="32"/>
          <w:lang w:val="zh-CN"/>
        </w:rPr>
        <w:t>30</w:t>
      </w:r>
      <w:r>
        <w:rPr>
          <w:rFonts w:ascii="仿宋_GB2312" w:eastAsia="仿宋_GB2312" w:hint="eastAsia"/>
          <w:sz w:val="32"/>
          <w:szCs w:val="32"/>
        </w:rPr>
        <w:t>人。</w:t>
      </w:r>
    </w:p>
    <w:p w14:paraId="1A084023" w14:textId="77777777" w:rsidR="000B75A9" w:rsidRDefault="00000000">
      <w:pPr>
        <w:ind w:firstLineChars="200" w:firstLine="640"/>
        <w:jc w:val="left"/>
        <w:rPr>
          <w:rFonts w:ascii="仿宋_GB2312" w:eastAsia="仿宋_GB2312"/>
          <w:sz w:val="32"/>
          <w:szCs w:val="32"/>
          <w:lang w:val="zh-CN"/>
        </w:rPr>
        <w:sectPr w:rsidR="000B75A9">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lang w:val="zh-CN"/>
        </w:rPr>
        <w:t>单位无下属预算单位，下设5个处室，分别是：综合办公室、文化体育股、广播电视股、旅游股、文物保护股。</w:t>
      </w:r>
    </w:p>
    <w:p w14:paraId="499135A3" w14:textId="77777777" w:rsidR="000B75A9"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2C38D86" w14:textId="77777777" w:rsidR="000B75A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319295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2023年度收入总计2,225.72万元，其中：本年收入合计2,163.67万元，使用非财政拨款结余0.00万元，年初结转和结余62.06万元。</w:t>
      </w:r>
    </w:p>
    <w:p w14:paraId="7752E7E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2023年度支出总计2,225.72万元，其中：本年支出合计2,200.88万元，结余分配0.00万元，年末结转和结余24.84万元。</w:t>
      </w:r>
    </w:p>
    <w:p w14:paraId="4296B2AE"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减少8,962.52万元</w:t>
      </w:r>
      <w:r>
        <w:rPr>
          <w:rFonts w:ascii="仿宋_GB2312" w:eastAsia="仿宋_GB2312" w:hint="eastAsia"/>
          <w:sz w:val="32"/>
          <w:szCs w:val="32"/>
        </w:rPr>
        <w:t>，下降80.11%，主要原因是：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w:t>
      </w:r>
    </w:p>
    <w:p w14:paraId="2A51851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146ABE7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本年收入2,163.67万元，其中：财政拨款收入</w:t>
      </w:r>
      <w:r>
        <w:rPr>
          <w:rFonts w:ascii="仿宋_GB2312" w:eastAsia="仿宋_GB2312" w:hint="eastAsia"/>
          <w:sz w:val="32"/>
          <w:szCs w:val="32"/>
          <w:lang w:val="zh-CN"/>
        </w:rPr>
        <w:t>1,401.51</w:t>
      </w:r>
      <w:r>
        <w:rPr>
          <w:rFonts w:ascii="仿宋_GB2312" w:eastAsia="仿宋_GB2312" w:hint="eastAsia"/>
          <w:sz w:val="32"/>
          <w:szCs w:val="32"/>
        </w:rPr>
        <w:t>万元，占</w:t>
      </w:r>
      <w:r>
        <w:rPr>
          <w:rFonts w:ascii="仿宋_GB2312" w:eastAsia="仿宋_GB2312" w:hint="eastAsia"/>
          <w:sz w:val="32"/>
          <w:szCs w:val="32"/>
          <w:lang w:val="zh-CN"/>
        </w:rPr>
        <w:t>64.77</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762.16</w:t>
      </w:r>
      <w:r>
        <w:rPr>
          <w:rFonts w:ascii="仿宋_GB2312" w:eastAsia="仿宋_GB2312" w:hint="eastAsia"/>
          <w:sz w:val="32"/>
          <w:szCs w:val="32"/>
        </w:rPr>
        <w:t>万元，占</w:t>
      </w:r>
      <w:r>
        <w:rPr>
          <w:rFonts w:ascii="仿宋_GB2312" w:eastAsia="仿宋_GB2312" w:hint="eastAsia"/>
          <w:sz w:val="32"/>
          <w:szCs w:val="32"/>
          <w:lang w:val="zh-CN"/>
        </w:rPr>
        <w:t>35.23</w:t>
      </w:r>
      <w:r>
        <w:rPr>
          <w:rFonts w:ascii="仿宋_GB2312" w:eastAsia="仿宋_GB2312" w:hint="eastAsia"/>
          <w:sz w:val="32"/>
          <w:szCs w:val="32"/>
        </w:rPr>
        <w:t>%。</w:t>
      </w:r>
    </w:p>
    <w:p w14:paraId="5E18795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F3263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本年支出2,200.88万元，其中：基本支出755.68万元，占34.34%；项目支出1,445.20万元，占65.66%；上缴上级支出0.00万元，占0.00%；经营支出0.00万元，占0.00%；对附属单位补助支出0.00万元，占0.00%。</w:t>
      </w:r>
    </w:p>
    <w:p w14:paraId="6A0CF2C0" w14:textId="77777777" w:rsidR="000B75A9"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DC99E9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1,401.51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1,401.51</w:t>
      </w:r>
      <w:r>
        <w:rPr>
          <w:rFonts w:ascii="仿宋_GB2312" w:eastAsia="仿宋_GB2312" w:hint="eastAsia"/>
          <w:sz w:val="32"/>
          <w:szCs w:val="32"/>
        </w:rPr>
        <w:t>万元。财政拨款支出总计</w:t>
      </w:r>
      <w:r>
        <w:rPr>
          <w:rFonts w:ascii="仿宋_GB2312" w:eastAsia="仿宋_GB2312" w:hint="eastAsia"/>
          <w:sz w:val="32"/>
          <w:szCs w:val="32"/>
          <w:lang w:val="zh-CN"/>
        </w:rPr>
        <w:t>1,401.51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1,401.51</w:t>
      </w:r>
      <w:r>
        <w:rPr>
          <w:rFonts w:ascii="仿宋_GB2312" w:eastAsia="仿宋_GB2312" w:hint="eastAsia"/>
          <w:sz w:val="32"/>
          <w:szCs w:val="32"/>
        </w:rPr>
        <w:t>万元。</w:t>
      </w:r>
    </w:p>
    <w:p w14:paraId="0AD51352" w14:textId="77777777" w:rsidR="000B75A9"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减少9,328.71万元</w:t>
      </w:r>
      <w:r>
        <w:rPr>
          <w:rFonts w:ascii="仿宋_GB2312" w:eastAsia="仿宋_GB2312" w:hint="eastAsia"/>
          <w:sz w:val="32"/>
          <w:szCs w:val="32"/>
        </w:rPr>
        <w:t>，下降86.94%,主要原因是：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650.22</w:t>
      </w:r>
      <w:r>
        <w:rPr>
          <w:rFonts w:ascii="仿宋_GB2312" w:eastAsia="仿宋_GB2312" w:hint="eastAsia"/>
          <w:sz w:val="32"/>
          <w:szCs w:val="32"/>
        </w:rPr>
        <w:t>万元，决算数</w:t>
      </w:r>
      <w:r>
        <w:rPr>
          <w:rFonts w:ascii="仿宋_GB2312" w:eastAsia="仿宋_GB2312" w:hint="eastAsia"/>
          <w:sz w:val="32"/>
          <w:szCs w:val="32"/>
          <w:lang w:val="zh-CN"/>
        </w:rPr>
        <w:t>1,401.51</w:t>
      </w:r>
      <w:r>
        <w:rPr>
          <w:rFonts w:ascii="仿宋_GB2312" w:eastAsia="仿宋_GB2312" w:hint="eastAsia"/>
          <w:sz w:val="32"/>
          <w:szCs w:val="32"/>
        </w:rPr>
        <w:t>万元，预决算差异率115.54%，主要原因是：年中追加2023年少数民族和边疆地区文化安全补助资金、2023年自治区广播电视村村通运行维护聘用人员项目经费。</w:t>
      </w:r>
    </w:p>
    <w:p w14:paraId="2B52E0D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5879C53"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E84F34B" w14:textId="77777777" w:rsidR="000B75A9" w:rsidRDefault="00000000" w:rsidP="002C0847">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2023年度一般公共预算财政拨款支出1,206.47万元，占本年支出合计的</w:t>
      </w:r>
      <w:r>
        <w:rPr>
          <w:rFonts w:ascii="仿宋_GB2312" w:eastAsia="仿宋_GB2312" w:hint="eastAsia"/>
          <w:sz w:val="32"/>
          <w:szCs w:val="32"/>
          <w:lang w:val="zh-CN"/>
        </w:rPr>
        <w:t>54.82%</w:t>
      </w:r>
      <w:r>
        <w:rPr>
          <w:rFonts w:ascii="仿宋_GB2312" w:eastAsia="仿宋_GB2312" w:hint="eastAsia"/>
          <w:sz w:val="32"/>
          <w:szCs w:val="32"/>
        </w:rPr>
        <w:t>。与上年相比，</w:t>
      </w:r>
      <w:r>
        <w:rPr>
          <w:rFonts w:ascii="仿宋_GB2312" w:eastAsia="仿宋_GB2312" w:hint="eastAsia"/>
          <w:sz w:val="32"/>
          <w:szCs w:val="32"/>
          <w:lang w:val="zh-CN"/>
        </w:rPr>
        <w:t>增加487.91万元</w:t>
      </w:r>
      <w:r>
        <w:rPr>
          <w:rFonts w:ascii="仿宋_GB2312" w:eastAsia="仿宋_GB2312" w:hint="eastAsia"/>
          <w:sz w:val="32"/>
          <w:szCs w:val="32"/>
        </w:rPr>
        <w:t>，增长67.90%,主要原因是：</w:t>
      </w:r>
      <w:r>
        <w:rPr>
          <w:rFonts w:ascii="仿宋_GB2312" w:eastAsia="仿宋_GB2312" w:hint="eastAsia"/>
          <w:sz w:val="32"/>
          <w:szCs w:val="32"/>
          <w:lang w:val="zh-CN"/>
        </w:rPr>
        <w:t>16号多功能影剧院建设项目前期费、16号文体局三馆工程项目经费增加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645.22</w:t>
      </w:r>
      <w:r>
        <w:rPr>
          <w:rFonts w:ascii="仿宋_GB2312" w:eastAsia="仿宋_GB2312" w:hint="eastAsia"/>
          <w:sz w:val="32"/>
          <w:szCs w:val="32"/>
        </w:rPr>
        <w:t>万元，决算数</w:t>
      </w:r>
      <w:r>
        <w:rPr>
          <w:rFonts w:ascii="仿宋_GB2312" w:eastAsia="仿宋_GB2312" w:hint="eastAsia"/>
          <w:sz w:val="32"/>
          <w:szCs w:val="32"/>
          <w:lang w:val="zh-CN"/>
        </w:rPr>
        <w:t>1,206.47</w:t>
      </w:r>
      <w:r>
        <w:rPr>
          <w:rFonts w:ascii="仿宋_GB2312" w:eastAsia="仿宋_GB2312" w:hint="eastAsia"/>
          <w:sz w:val="32"/>
          <w:szCs w:val="32"/>
        </w:rPr>
        <w:t>万元，预决算差异率</w:t>
      </w:r>
      <w:r>
        <w:rPr>
          <w:rFonts w:ascii="仿宋_GB2312" w:eastAsia="仿宋_GB2312" w:hint="eastAsia"/>
          <w:sz w:val="32"/>
          <w:szCs w:val="32"/>
          <w:lang w:val="zh-CN"/>
        </w:rPr>
        <w:t>86.99%</w:t>
      </w:r>
      <w:r>
        <w:rPr>
          <w:rFonts w:ascii="仿宋_GB2312" w:eastAsia="仿宋_GB2312" w:hint="eastAsia"/>
          <w:sz w:val="32"/>
          <w:szCs w:val="32"/>
        </w:rPr>
        <w:t>，主要原因是：年中追加2023年少数民族和边疆地区文化安全补助资金、2023年自治区广播电视村村通运</w:t>
      </w:r>
      <w:r>
        <w:rPr>
          <w:rFonts w:ascii="仿宋_GB2312" w:eastAsia="仿宋_GB2312" w:hint="eastAsia"/>
          <w:sz w:val="32"/>
          <w:szCs w:val="32"/>
        </w:rPr>
        <w:lastRenderedPageBreak/>
        <w:t>行维护聘用人员项目经费。</w:t>
      </w:r>
    </w:p>
    <w:p w14:paraId="2D76679A" w14:textId="77777777" w:rsidR="000B75A9"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1533E"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1,152.40</w:t>
      </w:r>
      <w:r>
        <w:rPr>
          <w:rFonts w:ascii="仿宋_GB2312" w:eastAsia="仿宋_GB2312"/>
          <w:kern w:val="2"/>
          <w:sz w:val="32"/>
          <w:szCs w:val="32"/>
          <w:lang w:val="zh-CN"/>
        </w:rPr>
        <w:t>万元，占</w:t>
      </w:r>
      <w:r>
        <w:rPr>
          <w:rFonts w:ascii="仿宋_GB2312" w:eastAsia="仿宋_GB2312" w:hint="eastAsia"/>
          <w:kern w:val="2"/>
          <w:sz w:val="32"/>
          <w:szCs w:val="32"/>
          <w:lang w:val="zh-CN"/>
        </w:rPr>
        <w:t>95.52</w:t>
      </w:r>
      <w:r>
        <w:rPr>
          <w:rFonts w:ascii="仿宋_GB2312" w:eastAsia="仿宋_GB2312"/>
          <w:kern w:val="2"/>
          <w:sz w:val="32"/>
          <w:szCs w:val="32"/>
          <w:lang w:val="zh-CN"/>
        </w:rPr>
        <w:t>%；</w:t>
      </w:r>
    </w:p>
    <w:p w14:paraId="4093324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35.76</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p>
    <w:p w14:paraId="69FC0BC7"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18.30</w:t>
      </w:r>
      <w:r>
        <w:rPr>
          <w:rFonts w:ascii="仿宋_GB2312" w:eastAsia="仿宋_GB2312"/>
          <w:kern w:val="2"/>
          <w:sz w:val="32"/>
          <w:szCs w:val="32"/>
          <w:lang w:val="zh-CN"/>
        </w:rPr>
        <w:t>万元，占</w:t>
      </w:r>
      <w:r>
        <w:rPr>
          <w:rFonts w:ascii="仿宋_GB2312" w:eastAsia="仿宋_GB2312" w:hint="eastAsia"/>
          <w:kern w:val="2"/>
          <w:sz w:val="32"/>
          <w:szCs w:val="32"/>
          <w:lang w:val="zh-CN"/>
        </w:rPr>
        <w:t>1.52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55CD086"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4B8687D" w14:textId="0685F5CF"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1.文化旅游体育与传媒支出（类）文物（款）文物保护（项）:支出决算数为98.39万元，比上年决算增加79.19万元，增长412.4</w:t>
      </w:r>
      <w:r w:rsidR="00155A57">
        <w:rPr>
          <w:rFonts w:ascii="仿宋_GB2312" w:eastAsia="仿宋_GB2312" w:hint="eastAsia"/>
          <w:kern w:val="2"/>
          <w:sz w:val="32"/>
          <w:szCs w:val="32"/>
          <w:lang w:val="zh-CN"/>
        </w:rPr>
        <w:t>5</w:t>
      </w:r>
      <w:r>
        <w:rPr>
          <w:rFonts w:ascii="仿宋_GB2312" w:eastAsia="仿宋_GB2312" w:hint="eastAsia"/>
          <w:kern w:val="2"/>
          <w:sz w:val="32"/>
          <w:szCs w:val="32"/>
          <w:lang w:val="zh-CN"/>
        </w:rPr>
        <w:t>%，主要原因是：2023年自治区野外文物保护单位看护人员专项补助经费、文物保护与利用项目资金增加。</w:t>
      </w:r>
    </w:p>
    <w:p w14:paraId="418D6C0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2.文化旅游体育与传媒支出（类）文化和旅游（款）行政运行（项）:支出决算数为496.91万元，比上年决算增加83.33万元，增长20.15%，主要原因是：本年人员薪资调增，相应增加人员薪资，津贴补贴，奖金。</w:t>
      </w:r>
    </w:p>
    <w:p w14:paraId="6975787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文化旅游体育与传媒支出（类）文化和旅游（款）其他文化和旅游支出（项）:支出决算数为68.11万元，比上年决算减少104.56万元，下降60.55%，主要原因是：本年单位福建援疆西吉尔镇水磨沟生态治理建设资金减少。</w:t>
      </w:r>
    </w:p>
    <w:p w14:paraId="5A9A8095"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4.文化旅游体育与传媒支出（类）体育（款）群众体育（项）:支出决算数为10.00万元，比上年决算增加10.00</w:t>
      </w:r>
      <w:r>
        <w:rPr>
          <w:rFonts w:ascii="仿宋_GB2312" w:eastAsia="仿宋_GB2312" w:hint="eastAsia"/>
          <w:kern w:val="2"/>
          <w:sz w:val="32"/>
          <w:szCs w:val="32"/>
          <w:lang w:val="zh-CN"/>
        </w:rPr>
        <w:lastRenderedPageBreak/>
        <w:t>万元，增长100%，主要原因是：木垒县备战昌吉州2023年全民健身系列赛事活动经费增加。</w:t>
      </w:r>
    </w:p>
    <w:p w14:paraId="7443C5CB" w14:textId="71EBA04F"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5.社会保障和就业支出（类）行政事业单位养老支出（款）事业单位离退休（项）:支出决算数为8.89万元，比上年决算增加5.31万元，增长148.</w:t>
      </w:r>
      <w:r w:rsidR="00155A57">
        <w:rPr>
          <w:rFonts w:ascii="仿宋_GB2312" w:eastAsia="仿宋_GB2312" w:hint="eastAsia"/>
          <w:kern w:val="2"/>
          <w:sz w:val="32"/>
          <w:szCs w:val="32"/>
          <w:lang w:val="zh-CN"/>
        </w:rPr>
        <w:t>32</w:t>
      </w:r>
      <w:r>
        <w:rPr>
          <w:rFonts w:ascii="仿宋_GB2312" w:eastAsia="仿宋_GB2312" w:hint="eastAsia"/>
          <w:kern w:val="2"/>
          <w:sz w:val="32"/>
          <w:szCs w:val="32"/>
          <w:lang w:val="zh-CN"/>
        </w:rPr>
        <w:t>%，主要原因是：单位本年公务员绩效奖资金增加。</w:t>
      </w:r>
    </w:p>
    <w:p w14:paraId="6707EBA3" w14:textId="67708C63"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6.文化旅游体育与传媒支出（类）其他文化旅游体育与传媒支出（款）其他文化旅游体育与传媒支出（项）:支出决算数为36.54万元，比上年决算增加24.36万元，增长200.0</w:t>
      </w:r>
      <w:r w:rsidR="00155A57">
        <w:rPr>
          <w:rFonts w:ascii="仿宋_GB2312" w:eastAsia="仿宋_GB2312" w:hint="eastAsia"/>
          <w:kern w:val="2"/>
          <w:sz w:val="32"/>
          <w:szCs w:val="32"/>
          <w:lang w:val="zh-CN"/>
        </w:rPr>
        <w:t>0</w:t>
      </w:r>
      <w:r>
        <w:rPr>
          <w:rFonts w:ascii="仿宋_GB2312" w:eastAsia="仿宋_GB2312" w:hint="eastAsia"/>
          <w:kern w:val="2"/>
          <w:sz w:val="32"/>
          <w:szCs w:val="32"/>
          <w:lang w:val="zh-CN"/>
        </w:rPr>
        <w:t>%，主要原因是：2023年少数民族和边疆地区文化安全补助资金增加。</w:t>
      </w:r>
    </w:p>
    <w:p w14:paraId="35E7C5D3" w14:textId="5799F9B5"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7.文化旅游体育与传媒支出（类）广播电视（款）其他广播电视支出（项）:支出决算数为14.01万元，比上年决算减少0.27万元，下降1.8</w:t>
      </w:r>
      <w:r w:rsidR="00155A57">
        <w:rPr>
          <w:rFonts w:ascii="仿宋_GB2312" w:eastAsia="仿宋_GB2312" w:hint="eastAsia"/>
          <w:kern w:val="2"/>
          <w:sz w:val="32"/>
          <w:szCs w:val="32"/>
          <w:lang w:val="zh-CN"/>
        </w:rPr>
        <w:t>9</w:t>
      </w:r>
      <w:r>
        <w:rPr>
          <w:rFonts w:ascii="仿宋_GB2312" w:eastAsia="仿宋_GB2312" w:hint="eastAsia"/>
          <w:kern w:val="2"/>
          <w:sz w:val="32"/>
          <w:szCs w:val="32"/>
          <w:lang w:val="zh-CN"/>
        </w:rPr>
        <w:t>%，主要原因是：2023年自治区广播电视村村通运行维护聘用人员项目经费</w:t>
      </w:r>
      <w:r w:rsidR="002C0847">
        <w:rPr>
          <w:rFonts w:ascii="仿宋_GB2312" w:eastAsia="仿宋_GB2312" w:hint="eastAsia"/>
          <w:kern w:val="2"/>
          <w:sz w:val="32"/>
          <w:szCs w:val="32"/>
          <w:lang w:val="zh-CN"/>
        </w:rPr>
        <w:t>减少</w:t>
      </w:r>
      <w:r>
        <w:rPr>
          <w:rFonts w:ascii="仿宋_GB2312" w:eastAsia="仿宋_GB2312" w:hint="eastAsia"/>
          <w:kern w:val="2"/>
          <w:sz w:val="32"/>
          <w:szCs w:val="32"/>
          <w:lang w:val="zh-CN"/>
        </w:rPr>
        <w:t>。</w:t>
      </w:r>
    </w:p>
    <w:p w14:paraId="179D01E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文化旅游体育与传媒支出（类）文化和旅游（款）群众文化（项）:支出决算数为300.00万元，比上年决算增加300.00万元，增长100%，主要原因是：16号多功能影剧院建设项目前期费、16号文体局三馆工程项目经费增加。</w:t>
      </w:r>
    </w:p>
    <w:p w14:paraId="7D5FA58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9.文化旅游体育与传媒支出（类）体育（款）体育场馆（项）:支出决算数为128.45万元，比上年决算增加128.45</w:t>
      </w:r>
      <w:r>
        <w:rPr>
          <w:rFonts w:ascii="仿宋_GB2312" w:eastAsia="仿宋_GB2312" w:hint="eastAsia"/>
          <w:kern w:val="2"/>
          <w:sz w:val="32"/>
          <w:szCs w:val="32"/>
          <w:lang w:val="zh-CN"/>
        </w:rPr>
        <w:lastRenderedPageBreak/>
        <w:t>万元，增长100%，主要原因是：木垒县级公共体育场田径跑道和足球场建设尾款项目经费增加。</w:t>
      </w:r>
    </w:p>
    <w:p w14:paraId="595D3FD8"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10.社会保障和就业支出（类）行政事业单位养老支出（款）机关事业单位职业年金缴费支出（项）:支出决算数为26.87万元，比上年决算增加26.87万元，增长100%，主要原因是：本年单位补缴以前年度职业年金缴费。</w:t>
      </w:r>
    </w:p>
    <w:p w14:paraId="69673694" w14:textId="050763CD"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11.其他支出（类）其他支出（款）其他支出（项）:支出决算数为18.30万元，比上年决算增加15.35万元，增长520.</w:t>
      </w:r>
      <w:r w:rsidR="00155A57">
        <w:rPr>
          <w:rFonts w:ascii="仿宋_GB2312" w:eastAsia="仿宋_GB2312" w:hint="eastAsia"/>
          <w:kern w:val="2"/>
          <w:sz w:val="32"/>
          <w:szCs w:val="32"/>
          <w:lang w:val="zh-CN"/>
        </w:rPr>
        <w:t>34</w:t>
      </w:r>
      <w:r>
        <w:rPr>
          <w:rFonts w:ascii="仿宋_GB2312" w:eastAsia="仿宋_GB2312" w:hint="eastAsia"/>
          <w:kern w:val="2"/>
          <w:sz w:val="32"/>
          <w:szCs w:val="32"/>
          <w:lang w:val="zh-CN"/>
        </w:rPr>
        <w:t>%，主要原因是：单位2022年驻村工作队专项经费增加。</w:t>
      </w:r>
    </w:p>
    <w:p w14:paraId="37A5C84C" w14:textId="51DC360A"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12.社会保障和就业支出（类）行政事业单位养老支出（款）机关事业单位基本养老保险缴费支出（项）:支出决算数为0.00万元，比上年决算减少44.96万元，下降100%，主要原因是：</w:t>
      </w:r>
      <w:r w:rsidR="00AC50AF" w:rsidRPr="00AC50AF">
        <w:rPr>
          <w:rFonts w:ascii="仿宋_GB2312" w:eastAsia="仿宋_GB2312" w:hint="eastAsia"/>
          <w:kern w:val="2"/>
          <w:sz w:val="32"/>
          <w:szCs w:val="32"/>
          <w:lang w:val="zh-CN"/>
        </w:rPr>
        <w:t>本年科目调整，本年此科目</w:t>
      </w:r>
      <w:r w:rsidR="00AC50AF">
        <w:rPr>
          <w:rFonts w:ascii="仿宋_GB2312" w:eastAsia="仿宋_GB2312" w:hint="eastAsia"/>
          <w:kern w:val="2"/>
          <w:sz w:val="32"/>
          <w:szCs w:val="32"/>
          <w:lang w:val="zh-CN"/>
        </w:rPr>
        <w:t>并入主款</w:t>
      </w:r>
      <w:r>
        <w:rPr>
          <w:rFonts w:ascii="仿宋_GB2312" w:eastAsia="仿宋_GB2312" w:hint="eastAsia"/>
          <w:kern w:val="2"/>
          <w:sz w:val="32"/>
          <w:szCs w:val="32"/>
          <w:lang w:val="zh-CN"/>
        </w:rPr>
        <w:t>。</w:t>
      </w:r>
    </w:p>
    <w:p w14:paraId="6E01E11A" w14:textId="11750E89"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13.住房保障支出（类）住房改革支出（款）住房公积金（项）:支出决算数为0.00万元，比上年决算减少35.17万元，下降100%，主要原因是：</w:t>
      </w:r>
      <w:r w:rsidR="00AC50AF" w:rsidRPr="00AC50AF">
        <w:rPr>
          <w:rFonts w:ascii="仿宋_GB2312" w:eastAsia="仿宋_GB2312" w:hint="eastAsia"/>
          <w:kern w:val="2"/>
          <w:sz w:val="32"/>
          <w:szCs w:val="32"/>
          <w:lang w:val="zh-CN"/>
        </w:rPr>
        <w:t>本年科目调整，本年此科目</w:t>
      </w:r>
      <w:r w:rsidR="00AC50AF">
        <w:rPr>
          <w:rFonts w:ascii="仿宋_GB2312" w:eastAsia="仿宋_GB2312" w:hint="eastAsia"/>
          <w:kern w:val="2"/>
          <w:sz w:val="32"/>
          <w:szCs w:val="32"/>
          <w:lang w:val="zh-CN"/>
        </w:rPr>
        <w:t>并入主款</w:t>
      </w:r>
      <w:r>
        <w:rPr>
          <w:rFonts w:ascii="仿宋_GB2312" w:eastAsia="仿宋_GB2312" w:hint="eastAsia"/>
          <w:kern w:val="2"/>
          <w:sz w:val="32"/>
          <w:szCs w:val="32"/>
          <w:lang w:val="zh-CN"/>
        </w:rPr>
        <w:t>。</w:t>
      </w:r>
    </w:p>
    <w:p w14:paraId="592585F3"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F909D8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2023年度一般公共预算财政拨款基本支出536.31万元，其中：人员经费524.07万元，包括：基本工资、津贴补贴、奖金、机关事业单位基本养老保险缴费、职业年金缴费、职</w:t>
      </w:r>
      <w:r>
        <w:rPr>
          <w:rFonts w:ascii="仿宋_GB2312" w:eastAsia="仿宋_GB2312" w:hint="eastAsia"/>
          <w:sz w:val="32"/>
          <w:szCs w:val="32"/>
        </w:rPr>
        <w:lastRenderedPageBreak/>
        <w:t>工基本医疗保险缴费、公务员医疗补助缴费、其他社会保障缴费、住房公积金、其他工资福利支出、退休费、生活补助、奖励金、其他对个人和家庭的补助。</w:t>
      </w:r>
    </w:p>
    <w:p w14:paraId="39F76316" w14:textId="77777777" w:rsidR="000B75A9"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公用经费12.24万元，包括：办公费、水费、邮电费、取暖费、公务用车运行维护费。</w:t>
      </w:r>
    </w:p>
    <w:p w14:paraId="62A11B2E"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99CABE5" w14:textId="28BAB54A"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“三公”经费支出4.50万元，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下降1.</w:t>
      </w:r>
      <w:r w:rsidR="005E1D98">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主要原因是：单位本年无此项经费；公务用车购置及运行维护费支出4.50万元，占100.00%，比上年减少0.08万元，</w:t>
      </w:r>
      <w:r>
        <w:rPr>
          <w:rFonts w:ascii="仿宋_GB2312" w:eastAsia="仿宋_GB2312" w:hint="eastAsia"/>
          <w:sz w:val="32"/>
          <w:szCs w:val="32"/>
        </w:rPr>
        <w:t>下降1.</w:t>
      </w:r>
      <w:r w:rsidR="00344D72">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A7B578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8D94F4D"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3C40979" w14:textId="14002095"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公务用车购置及运行维护费4.50万元，其中：公务用车购置费0.00万元，公务用车运行维护费4.50万元。公务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AC50AF" w:rsidRPr="00AC50AF">
        <w:rPr>
          <w:rFonts w:ascii="仿宋_GB2312" w:eastAsia="仿宋_GB2312" w:hint="eastAsia"/>
          <w:sz w:val="32"/>
          <w:szCs w:val="32"/>
          <w:lang w:val="zh-CN"/>
        </w:rPr>
        <w:t>差异车辆为一般业务用车</w:t>
      </w:r>
      <w:r w:rsidR="00AC50AF">
        <w:rPr>
          <w:rFonts w:ascii="仿宋_GB2312" w:eastAsia="仿宋_GB2312" w:hint="eastAsia"/>
          <w:sz w:val="32"/>
          <w:szCs w:val="32"/>
          <w:lang w:val="zh-CN"/>
        </w:rPr>
        <w:t>32</w:t>
      </w:r>
      <w:r w:rsidR="00AC50AF" w:rsidRPr="00AC50AF">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72AC524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DC65A6"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D3469A5" w14:textId="77777777" w:rsidR="000B75A9"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1EC5BEB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2023年度政府性基金预算财政拨款收入总计195.05万元，其中：年初结转和结余0.00万元，本年收入195.05万</w:t>
      </w:r>
      <w:r>
        <w:rPr>
          <w:rFonts w:ascii="仿宋_GB2312" w:eastAsia="仿宋_GB2312" w:hint="eastAsia"/>
          <w:sz w:val="32"/>
          <w:szCs w:val="32"/>
          <w:lang w:val="zh-CN"/>
        </w:rPr>
        <w:lastRenderedPageBreak/>
        <w:t>元。政府性基金预算财政拨款支出总计195.05万元，其中：年末结转和结余0.00万元，本年支出195.05万元。</w:t>
      </w:r>
    </w:p>
    <w:p w14:paraId="2331B81D" w14:textId="700A1FB4"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政府性基金预算财政拨款收入支出与上年相比，减少9,816.62万元,下降98.05%,主要原因是：2022年即开型体育彩票公益金返还资金补助资金减少。与年初预算相比,年初预算数5.00万元，决算数195.05万元，预决算差异率3</w:t>
      </w:r>
      <w:r w:rsidR="005156B5">
        <w:rPr>
          <w:rFonts w:ascii="仿宋_GB2312" w:eastAsia="仿宋_GB2312" w:hint="eastAsia"/>
          <w:sz w:val="32"/>
          <w:szCs w:val="32"/>
          <w:lang w:val="zh-CN"/>
        </w:rPr>
        <w:t>,</w:t>
      </w:r>
      <w:r>
        <w:rPr>
          <w:rFonts w:ascii="仿宋_GB2312" w:eastAsia="仿宋_GB2312" w:hint="eastAsia"/>
          <w:sz w:val="32"/>
          <w:szCs w:val="32"/>
          <w:lang w:val="zh-CN"/>
        </w:rPr>
        <w:t>80</w:t>
      </w:r>
      <w:r w:rsidR="00155A57">
        <w:rPr>
          <w:rFonts w:ascii="仿宋_GB2312" w:eastAsia="仿宋_GB2312" w:hint="eastAsia"/>
          <w:sz w:val="32"/>
          <w:szCs w:val="32"/>
          <w:lang w:val="zh-CN"/>
        </w:rPr>
        <w:t>1</w:t>
      </w:r>
      <w:r>
        <w:rPr>
          <w:rFonts w:ascii="仿宋_GB2312" w:eastAsia="仿宋_GB2312" w:hint="eastAsia"/>
          <w:sz w:val="32"/>
          <w:szCs w:val="32"/>
          <w:lang w:val="zh-CN"/>
        </w:rPr>
        <w:t>.</w:t>
      </w:r>
      <w:r w:rsidR="00155A57">
        <w:rPr>
          <w:rFonts w:ascii="仿宋_GB2312" w:eastAsia="仿宋_GB2312" w:hint="eastAsia"/>
          <w:sz w:val="32"/>
          <w:szCs w:val="32"/>
          <w:lang w:val="zh-CN"/>
        </w:rPr>
        <w:t>0</w:t>
      </w:r>
      <w:r>
        <w:rPr>
          <w:rFonts w:ascii="仿宋_GB2312" w:eastAsia="仿宋_GB2312" w:hint="eastAsia"/>
          <w:sz w:val="32"/>
          <w:szCs w:val="32"/>
          <w:lang w:val="zh-CN"/>
        </w:rPr>
        <w:t>0%，主要原因是：</w:t>
      </w:r>
      <w:r w:rsidR="00155A57">
        <w:rPr>
          <w:rFonts w:ascii="仿宋_GB2312" w:eastAsia="仿宋_GB2312" w:hint="eastAsia"/>
          <w:sz w:val="32"/>
          <w:szCs w:val="32"/>
          <w:lang w:val="zh-CN"/>
        </w:rPr>
        <w:t>年中追加</w:t>
      </w:r>
      <w:r>
        <w:rPr>
          <w:rFonts w:ascii="仿宋_GB2312" w:eastAsia="仿宋_GB2312" w:hint="eastAsia"/>
          <w:sz w:val="32"/>
          <w:szCs w:val="32"/>
          <w:lang w:val="zh-CN"/>
        </w:rPr>
        <w:t>2023年体育相关项目经费、2023年公共体育场馆向社会免费开放或低收费补助资金。</w:t>
      </w:r>
    </w:p>
    <w:p w14:paraId="4570F74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政府性基金预算财政拨款支出195.05万元。</w:t>
      </w:r>
    </w:p>
    <w:p w14:paraId="19CAD787"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城乡社区支出（类）国有土地使用权出让收入安排的支出（款）征地和拆迁补偿支出（项）:支出决算数为150.01万元，比上年决算增加150.01万元，增长100%，主要原因是：木垒县叶勒森沙漠景区项目建设林草补偿费增加。</w:t>
      </w:r>
    </w:p>
    <w:p w14:paraId="15BB1822" w14:textId="793AE78D"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2.其他支出（类）彩票公益金安排的支出（款）用于体育事业的彩票公益金支出（项）:支出决算数为45.03万元，比上年决算增加33.37万元，增长286.1</w:t>
      </w:r>
      <w:r w:rsidR="00155A57">
        <w:rPr>
          <w:rFonts w:ascii="仿宋_GB2312" w:eastAsia="仿宋_GB2312" w:hint="eastAsia"/>
          <w:sz w:val="32"/>
          <w:szCs w:val="32"/>
          <w:lang w:val="zh-CN"/>
        </w:rPr>
        <w:t>9</w:t>
      </w:r>
      <w:r>
        <w:rPr>
          <w:rFonts w:ascii="仿宋_GB2312" w:eastAsia="仿宋_GB2312" w:hint="eastAsia"/>
          <w:sz w:val="32"/>
          <w:szCs w:val="32"/>
          <w:lang w:val="zh-CN"/>
        </w:rPr>
        <w:t>%，主要原因是：2023年体育相关项目经费、2023年公共体育场馆向社会免费开放或低收费补助资金增加。</w:t>
      </w:r>
    </w:p>
    <w:p w14:paraId="45998BC5" w14:textId="79527EEB"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3.其他支出（类）其他政府性基金及对应专项债务收入安排的支出（款）其他地方自行试点项目收益专项债券收入安排的支出（项）:支出决算数为0.00万元，比上年决算减</w:t>
      </w:r>
      <w:r>
        <w:rPr>
          <w:rFonts w:ascii="仿宋_GB2312" w:eastAsia="仿宋_GB2312" w:hint="eastAsia"/>
          <w:sz w:val="32"/>
          <w:szCs w:val="32"/>
          <w:lang w:val="zh-CN"/>
        </w:rPr>
        <w:lastRenderedPageBreak/>
        <w:t>少10,000.00万元，下降100%，主要原因是：</w:t>
      </w:r>
      <w:r w:rsidR="00AC50AF" w:rsidRPr="00AC50AF">
        <w:rPr>
          <w:rFonts w:ascii="仿宋_GB2312" w:eastAsia="仿宋_GB2312" w:hint="eastAsia"/>
          <w:sz w:val="32"/>
          <w:szCs w:val="32"/>
          <w:lang w:val="zh-CN"/>
        </w:rPr>
        <w:t>本年科目调整，本年此科目未安排第三批地方政府债券资金（乡村文化旅游基础设施建设项目资金）</w:t>
      </w:r>
      <w:r>
        <w:rPr>
          <w:rFonts w:ascii="仿宋_GB2312" w:eastAsia="仿宋_GB2312" w:hint="eastAsia"/>
          <w:sz w:val="32"/>
          <w:szCs w:val="32"/>
          <w:lang w:val="zh-CN"/>
        </w:rPr>
        <w:t>。</w:t>
      </w:r>
    </w:p>
    <w:p w14:paraId="2E93DFFB"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A046ABC"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7FA43D" w14:textId="77777777" w:rsidR="000B75A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9CC680A" w14:textId="77777777" w:rsidR="000B75A9"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1C02417" w14:textId="0848508F" w:rsidR="000B75A9"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2023年度木垒哈萨克自治县文化体育广播电视和旅游局（事业单位）公用经费支出12.24万元，比上年减少24.8</w:t>
      </w:r>
      <w:r w:rsidR="00155A57">
        <w:rPr>
          <w:rFonts w:ascii="仿宋_GB2312" w:eastAsia="仿宋_GB2312" w:hint="eastAsia"/>
          <w:sz w:val="32"/>
          <w:szCs w:val="32"/>
        </w:rPr>
        <w:t>2</w:t>
      </w:r>
      <w:r>
        <w:rPr>
          <w:rFonts w:ascii="仿宋_GB2312" w:eastAsia="仿宋_GB2312" w:hint="eastAsia"/>
          <w:sz w:val="32"/>
          <w:szCs w:val="32"/>
        </w:rPr>
        <w:t>万元，下降66.9</w:t>
      </w:r>
      <w:r w:rsidR="005156B5">
        <w:rPr>
          <w:rFonts w:ascii="仿宋_GB2312" w:eastAsia="仿宋_GB2312" w:hint="eastAsia"/>
          <w:sz w:val="32"/>
          <w:szCs w:val="32"/>
        </w:rPr>
        <w:t>7</w:t>
      </w:r>
      <w:r>
        <w:rPr>
          <w:rFonts w:ascii="仿宋_GB2312" w:eastAsia="仿宋_GB2312" w:hint="eastAsia"/>
          <w:sz w:val="32"/>
          <w:szCs w:val="32"/>
        </w:rPr>
        <w:t>%，主要原因是：本年单位办公费、水费、邮电费减少。</w:t>
      </w:r>
    </w:p>
    <w:p w14:paraId="73358C1A" w14:textId="77777777" w:rsidR="000B75A9"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84CA42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2023年度政府采购支出总额173.40万元，其中：政府采购货物支出46.19万元、政府采购工程支出19.90万元、政府采购服务支出107.31万元。</w:t>
      </w:r>
    </w:p>
    <w:p w14:paraId="5F414201"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授予中小企业合同金额173.40万元，占政府采购支出总额的100.00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，其中：授予小微企业合同金额173.40万元，占政府采购支出总额的100.00</w:t>
      </w:r>
      <w:r>
        <w:rPr>
          <w:rFonts w:ascii="仿宋_GB2312" w:eastAsia="仿宋_GB2312"/>
          <w:sz w:val="32"/>
          <w:szCs w:val="32"/>
        </w:rPr>
        <w:t>%</w:t>
      </w:r>
      <w:r>
        <w:rPr>
          <w:rFonts w:ascii="仿宋_GB2312" w:eastAsia="仿宋_GB2312" w:hint="eastAsia"/>
          <w:sz w:val="32"/>
          <w:szCs w:val="32"/>
        </w:rPr>
        <w:t>。</w:t>
      </w:r>
    </w:p>
    <w:p w14:paraId="658E0D28" w14:textId="77777777" w:rsidR="000B75A9"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59BADD9" w14:textId="719E38CA"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截至2023年12月31日，固定资产原值4,493.75万元，</w:t>
      </w:r>
      <w:r>
        <w:rPr>
          <w:rFonts w:ascii="仿宋_GB2312" w:eastAsia="仿宋_GB2312" w:hint="eastAsia"/>
          <w:sz w:val="32"/>
          <w:szCs w:val="32"/>
        </w:rPr>
        <w:lastRenderedPageBreak/>
        <w:t>房屋5,023.0</w:t>
      </w:r>
      <w:r w:rsidR="002C0847">
        <w:rPr>
          <w:rFonts w:ascii="仿宋_GB2312" w:eastAsia="仿宋_GB2312" w:hint="eastAsia"/>
          <w:sz w:val="32"/>
          <w:szCs w:val="32"/>
        </w:rPr>
        <w:t>0</w:t>
      </w:r>
      <w:r>
        <w:rPr>
          <w:rFonts w:ascii="仿宋_GB2312" w:eastAsia="仿宋_GB2312" w:hint="eastAsia"/>
          <w:sz w:val="32"/>
          <w:szCs w:val="32"/>
        </w:rPr>
        <w:t>平方米，价值1,135.10万元。车辆37辆，价值1,233.70万元，其中：副部（省）级及以上领导用车0辆、主要负责人用车0辆、机要通信用车0辆、应急保障用车0辆、执法执勤用车0辆、特种专业技术用车0辆、离退休干部服务用车0辆、其他用车37辆，其他用车主要是：单位</w:t>
      </w:r>
      <w:r w:rsidR="002C0847">
        <w:rPr>
          <w:rFonts w:ascii="仿宋_GB2312" w:eastAsia="仿宋_GB2312" w:hint="eastAsia"/>
          <w:sz w:val="32"/>
          <w:szCs w:val="32"/>
        </w:rPr>
        <w:t>业务</w:t>
      </w:r>
      <w:r>
        <w:rPr>
          <w:rFonts w:ascii="仿宋_GB2312" w:eastAsia="仿宋_GB2312" w:hint="eastAsia"/>
          <w:sz w:val="32"/>
          <w:szCs w:val="32"/>
        </w:rPr>
        <w:t>用车</w:t>
      </w:r>
      <w:r w:rsidR="002C0847">
        <w:rPr>
          <w:rFonts w:ascii="仿宋_GB2312" w:eastAsia="仿宋_GB2312" w:hint="eastAsia"/>
          <w:sz w:val="32"/>
          <w:szCs w:val="32"/>
        </w:rPr>
        <w:t>、</w:t>
      </w:r>
      <w:r>
        <w:rPr>
          <w:rFonts w:ascii="仿宋_GB2312" w:eastAsia="仿宋_GB2312" w:hint="eastAsia"/>
          <w:sz w:val="32"/>
          <w:szCs w:val="32"/>
        </w:rPr>
        <w:t>景区压雪车</w:t>
      </w:r>
      <w:r w:rsidR="002C0847">
        <w:rPr>
          <w:rFonts w:ascii="仿宋_GB2312" w:eastAsia="仿宋_GB2312" w:hint="eastAsia"/>
          <w:sz w:val="32"/>
          <w:szCs w:val="32"/>
        </w:rPr>
        <w:t>、</w:t>
      </w:r>
      <w:r>
        <w:rPr>
          <w:rFonts w:ascii="仿宋_GB2312" w:eastAsia="仿宋_GB2312" w:hint="eastAsia"/>
          <w:sz w:val="32"/>
          <w:szCs w:val="32"/>
        </w:rPr>
        <w:t>垃圾车</w:t>
      </w:r>
      <w:r w:rsidR="002C0847">
        <w:rPr>
          <w:rFonts w:ascii="仿宋_GB2312" w:eastAsia="仿宋_GB2312" w:hint="eastAsia"/>
          <w:sz w:val="32"/>
          <w:szCs w:val="32"/>
        </w:rPr>
        <w:t>、</w:t>
      </w:r>
      <w:r>
        <w:rPr>
          <w:rFonts w:ascii="仿宋_GB2312" w:eastAsia="仿宋_GB2312" w:hint="eastAsia"/>
          <w:sz w:val="32"/>
          <w:szCs w:val="32"/>
        </w:rPr>
        <w:t>吸污车、洒水车、沙漠车、卡丁车等；单价100万元（含）以上设备（不含车辆）5台（套）。</w:t>
      </w:r>
    </w:p>
    <w:p w14:paraId="10690A0B" w14:textId="77777777" w:rsidR="000B75A9"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B301EB" w14:textId="104F2673"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w:t>
      </w:r>
      <w:r w:rsidR="00AC052B">
        <w:rPr>
          <w:rFonts w:ascii="仿宋_GB2312" w:eastAsia="仿宋_GB2312" w:hint="eastAsia"/>
          <w:sz w:val="32"/>
          <w:szCs w:val="32"/>
        </w:rPr>
        <w:t>225</w:t>
      </w:r>
      <w:r>
        <w:rPr>
          <w:rFonts w:ascii="仿宋_GB2312" w:eastAsia="仿宋_GB2312"/>
          <w:sz w:val="32"/>
          <w:szCs w:val="32"/>
        </w:rPr>
        <w:t>.</w:t>
      </w:r>
      <w:r w:rsidR="00AC052B">
        <w:rPr>
          <w:rFonts w:ascii="仿宋_GB2312" w:eastAsia="仿宋_GB2312" w:hint="eastAsia"/>
          <w:sz w:val="32"/>
          <w:szCs w:val="32"/>
        </w:rPr>
        <w:t>72</w:t>
      </w:r>
      <w:r>
        <w:rPr>
          <w:rFonts w:ascii="仿宋_GB2312" w:eastAsia="仿宋_GB2312" w:hint="eastAsia"/>
          <w:sz w:val="32"/>
          <w:szCs w:val="32"/>
        </w:rPr>
        <w:t>万元，实际执行总额</w:t>
      </w:r>
      <w:r>
        <w:rPr>
          <w:rFonts w:ascii="仿宋_GB2312" w:eastAsia="仿宋_GB2312"/>
          <w:sz w:val="32"/>
          <w:szCs w:val="32"/>
        </w:rPr>
        <w:t>2,</w:t>
      </w:r>
      <w:r w:rsidR="00AC052B">
        <w:rPr>
          <w:rFonts w:ascii="仿宋_GB2312" w:eastAsia="仿宋_GB2312" w:hint="eastAsia"/>
          <w:sz w:val="32"/>
          <w:szCs w:val="32"/>
        </w:rPr>
        <w:t>200</w:t>
      </w:r>
      <w:r>
        <w:rPr>
          <w:rFonts w:ascii="仿宋_GB2312" w:eastAsia="仿宋_GB2312"/>
          <w:sz w:val="32"/>
          <w:szCs w:val="32"/>
        </w:rPr>
        <w:t>.</w:t>
      </w:r>
      <w:r w:rsidR="00AC052B">
        <w:rPr>
          <w:rFonts w:ascii="仿宋_GB2312" w:eastAsia="仿宋_GB2312" w:hint="eastAsia"/>
          <w:sz w:val="32"/>
          <w:szCs w:val="32"/>
        </w:rPr>
        <w:t>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预算绩效评价项目12个，全年预算数</w:t>
      </w:r>
      <w:r>
        <w:rPr>
          <w:rFonts w:ascii="仿宋_GB2312" w:eastAsia="仿宋_GB2312"/>
          <w:sz w:val="32"/>
          <w:szCs w:val="32"/>
        </w:rPr>
        <w:t>276.77</w:t>
      </w:r>
      <w:r>
        <w:rPr>
          <w:rFonts w:ascii="仿宋_GB2312" w:eastAsia="仿宋_GB2312" w:hint="eastAsia"/>
          <w:sz w:val="32"/>
          <w:szCs w:val="32"/>
        </w:rPr>
        <w:t>万元，全年执行数</w:t>
      </w:r>
      <w:r>
        <w:rPr>
          <w:rFonts w:ascii="仿宋_GB2312" w:eastAsia="仿宋_GB2312"/>
          <w:sz w:val="32"/>
          <w:szCs w:val="32"/>
        </w:rPr>
        <w:t>273.49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w:t>
      </w:r>
      <w:r>
        <w:rPr>
          <w:rFonts w:ascii="仿宋_GB2312" w:eastAsia="仿宋_GB2312" w:hint="eastAsia"/>
          <w:sz w:val="32"/>
          <w:szCs w:val="32"/>
        </w:rPr>
        <w:lastRenderedPageBreak/>
        <w:t>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778"/>
        <w:gridCol w:w="1551"/>
        <w:gridCol w:w="1416"/>
        <w:gridCol w:w="1176"/>
        <w:gridCol w:w="1141"/>
        <w:gridCol w:w="992"/>
        <w:gridCol w:w="709"/>
        <w:gridCol w:w="759"/>
      </w:tblGrid>
      <w:tr w:rsidR="000B75A9" w14:paraId="75F2E679"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65D578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0B75A9" w14:paraId="1B4C852A"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2809E7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0B75A9" w14:paraId="4E5CDC96" w14:textId="77777777">
        <w:trPr>
          <w:trHeight w:val="660"/>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63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744" w:type="dxa"/>
            <w:gridSpan w:val="7"/>
            <w:tcBorders>
              <w:top w:val="single" w:sz="4" w:space="0" w:color="auto"/>
              <w:left w:val="nil"/>
              <w:bottom w:val="single" w:sz="4" w:space="0" w:color="auto"/>
              <w:right w:val="single" w:sz="4" w:space="0" w:color="auto"/>
            </w:tcBorders>
            <w:shd w:val="clear" w:color="auto" w:fill="auto"/>
            <w:noWrap/>
            <w:vAlign w:val="center"/>
          </w:tcPr>
          <w:p w14:paraId="6E0845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木垒哈萨克自治县文化体育电视和旅游局</w:t>
            </w:r>
          </w:p>
        </w:tc>
      </w:tr>
      <w:tr w:rsidR="000B75A9" w14:paraId="0A4C02E7" w14:textId="77777777" w:rsidTr="005156B5">
        <w:trPr>
          <w:trHeight w:val="570"/>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74CE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551" w:type="dxa"/>
            <w:tcBorders>
              <w:top w:val="nil"/>
              <w:left w:val="nil"/>
              <w:bottom w:val="single" w:sz="4" w:space="0" w:color="auto"/>
              <w:right w:val="single" w:sz="4" w:space="0" w:color="auto"/>
            </w:tcBorders>
            <w:shd w:val="clear" w:color="auto" w:fill="auto"/>
            <w:vAlign w:val="center"/>
          </w:tcPr>
          <w:p w14:paraId="709EB8D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16" w:type="dxa"/>
            <w:tcBorders>
              <w:top w:val="nil"/>
              <w:left w:val="nil"/>
              <w:bottom w:val="single" w:sz="4" w:space="0" w:color="auto"/>
              <w:right w:val="single" w:sz="4" w:space="0" w:color="auto"/>
            </w:tcBorders>
            <w:shd w:val="clear" w:color="auto" w:fill="auto"/>
            <w:vAlign w:val="center"/>
          </w:tcPr>
          <w:p w14:paraId="14254E3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76" w:type="dxa"/>
            <w:tcBorders>
              <w:top w:val="nil"/>
              <w:left w:val="nil"/>
              <w:bottom w:val="single" w:sz="4" w:space="0" w:color="auto"/>
              <w:right w:val="single" w:sz="4" w:space="0" w:color="auto"/>
            </w:tcBorders>
            <w:shd w:val="clear" w:color="auto" w:fill="auto"/>
            <w:vAlign w:val="center"/>
          </w:tcPr>
          <w:p w14:paraId="7637876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41" w:type="dxa"/>
            <w:tcBorders>
              <w:top w:val="nil"/>
              <w:left w:val="nil"/>
              <w:bottom w:val="single" w:sz="4" w:space="0" w:color="auto"/>
              <w:right w:val="single" w:sz="4" w:space="0" w:color="auto"/>
            </w:tcBorders>
            <w:shd w:val="clear" w:color="auto" w:fill="auto"/>
            <w:vAlign w:val="center"/>
          </w:tcPr>
          <w:p w14:paraId="4B523CF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tcPr>
          <w:p w14:paraId="2CF941D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7160CAB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294D01D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010D92E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1180613"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noWrap/>
            <w:vAlign w:val="center"/>
          </w:tcPr>
          <w:p w14:paraId="31ADDC8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16" w:type="dxa"/>
            <w:tcBorders>
              <w:top w:val="nil"/>
              <w:left w:val="nil"/>
              <w:bottom w:val="single" w:sz="4" w:space="0" w:color="auto"/>
              <w:right w:val="single" w:sz="4" w:space="0" w:color="auto"/>
            </w:tcBorders>
            <w:shd w:val="clear" w:color="auto" w:fill="auto"/>
            <w:vAlign w:val="center"/>
          </w:tcPr>
          <w:p w14:paraId="75F2B1E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76" w:type="dxa"/>
            <w:tcBorders>
              <w:top w:val="nil"/>
              <w:left w:val="nil"/>
              <w:bottom w:val="single" w:sz="4" w:space="0" w:color="auto"/>
              <w:right w:val="single" w:sz="4" w:space="0" w:color="auto"/>
            </w:tcBorders>
            <w:shd w:val="clear" w:color="auto" w:fill="auto"/>
            <w:vAlign w:val="center"/>
          </w:tcPr>
          <w:p w14:paraId="7AA11E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41" w:type="dxa"/>
            <w:tcBorders>
              <w:top w:val="nil"/>
              <w:left w:val="nil"/>
              <w:bottom w:val="single" w:sz="4" w:space="0" w:color="auto"/>
              <w:right w:val="single" w:sz="4" w:space="0" w:color="auto"/>
            </w:tcBorders>
            <w:shd w:val="clear" w:color="auto" w:fill="auto"/>
            <w:vAlign w:val="center"/>
          </w:tcPr>
          <w:p w14:paraId="120F840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992" w:type="dxa"/>
            <w:tcBorders>
              <w:top w:val="nil"/>
              <w:left w:val="nil"/>
              <w:bottom w:val="single" w:sz="4" w:space="0" w:color="auto"/>
              <w:right w:val="single" w:sz="4" w:space="0" w:color="auto"/>
            </w:tcBorders>
            <w:shd w:val="clear" w:color="auto" w:fill="auto"/>
            <w:vAlign w:val="center"/>
          </w:tcPr>
          <w:p w14:paraId="7848FF1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36F33E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7C270C3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3721227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0C841AB"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1D8BE9A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16" w:type="dxa"/>
            <w:tcBorders>
              <w:top w:val="nil"/>
              <w:left w:val="nil"/>
              <w:bottom w:val="single" w:sz="4" w:space="0" w:color="auto"/>
              <w:right w:val="single" w:sz="4" w:space="0" w:color="auto"/>
            </w:tcBorders>
            <w:shd w:val="clear" w:color="auto" w:fill="auto"/>
            <w:vAlign w:val="center"/>
          </w:tcPr>
          <w:p w14:paraId="1B8EA6C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76" w:type="dxa"/>
            <w:tcBorders>
              <w:top w:val="nil"/>
              <w:left w:val="nil"/>
              <w:bottom w:val="single" w:sz="4" w:space="0" w:color="auto"/>
              <w:right w:val="single" w:sz="4" w:space="0" w:color="auto"/>
            </w:tcBorders>
            <w:shd w:val="clear" w:color="auto" w:fill="auto"/>
            <w:vAlign w:val="center"/>
          </w:tcPr>
          <w:p w14:paraId="4AA1175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41" w:type="dxa"/>
            <w:tcBorders>
              <w:top w:val="nil"/>
              <w:left w:val="nil"/>
              <w:bottom w:val="single" w:sz="4" w:space="0" w:color="auto"/>
              <w:right w:val="single" w:sz="4" w:space="0" w:color="auto"/>
            </w:tcBorders>
            <w:shd w:val="clear" w:color="auto" w:fill="auto"/>
            <w:vAlign w:val="center"/>
          </w:tcPr>
          <w:p w14:paraId="210859A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992" w:type="dxa"/>
            <w:tcBorders>
              <w:top w:val="nil"/>
              <w:left w:val="nil"/>
              <w:bottom w:val="single" w:sz="4" w:space="0" w:color="auto"/>
              <w:right w:val="single" w:sz="4" w:space="0" w:color="auto"/>
            </w:tcBorders>
            <w:shd w:val="clear" w:color="auto" w:fill="auto"/>
            <w:vAlign w:val="center"/>
          </w:tcPr>
          <w:p w14:paraId="586427F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155D454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638ABB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7A327DA6"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D33060C"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97BA84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16" w:type="dxa"/>
            <w:tcBorders>
              <w:top w:val="nil"/>
              <w:left w:val="nil"/>
              <w:bottom w:val="single" w:sz="4" w:space="0" w:color="auto"/>
              <w:right w:val="single" w:sz="4" w:space="0" w:color="auto"/>
            </w:tcBorders>
            <w:shd w:val="clear" w:color="auto" w:fill="auto"/>
            <w:vAlign w:val="center"/>
          </w:tcPr>
          <w:p w14:paraId="17F405F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07966BF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30B9A1C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2" w:type="dxa"/>
            <w:tcBorders>
              <w:top w:val="nil"/>
              <w:left w:val="nil"/>
              <w:bottom w:val="single" w:sz="4" w:space="0" w:color="auto"/>
              <w:right w:val="single" w:sz="4" w:space="0" w:color="auto"/>
            </w:tcBorders>
            <w:shd w:val="clear" w:color="auto" w:fill="auto"/>
            <w:vAlign w:val="center"/>
          </w:tcPr>
          <w:p w14:paraId="5C8013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869B50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4A5356B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156B5" w14:paraId="551CD76D"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7E0B3AF8" w14:textId="77777777" w:rsidR="005156B5" w:rsidRDefault="005156B5" w:rsidP="005156B5">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FE22B11"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16" w:type="dxa"/>
            <w:tcBorders>
              <w:top w:val="nil"/>
              <w:left w:val="nil"/>
              <w:bottom w:val="single" w:sz="4" w:space="0" w:color="auto"/>
              <w:right w:val="single" w:sz="4" w:space="0" w:color="auto"/>
            </w:tcBorders>
            <w:shd w:val="clear" w:color="auto" w:fill="auto"/>
            <w:vAlign w:val="center"/>
          </w:tcPr>
          <w:p w14:paraId="729ADF19"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565.3</w:t>
            </w:r>
          </w:p>
        </w:tc>
        <w:tc>
          <w:tcPr>
            <w:tcW w:w="1176" w:type="dxa"/>
            <w:tcBorders>
              <w:top w:val="nil"/>
              <w:left w:val="nil"/>
              <w:bottom w:val="single" w:sz="4" w:space="0" w:color="auto"/>
              <w:right w:val="single" w:sz="4" w:space="0" w:color="auto"/>
            </w:tcBorders>
            <w:shd w:val="clear" w:color="auto" w:fill="auto"/>
            <w:vAlign w:val="center"/>
          </w:tcPr>
          <w:p w14:paraId="3A6DBD91"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 xml:space="preserve">2,140.80 </w:t>
            </w:r>
          </w:p>
        </w:tc>
        <w:tc>
          <w:tcPr>
            <w:tcW w:w="1141" w:type="dxa"/>
            <w:tcBorders>
              <w:top w:val="nil"/>
              <w:left w:val="nil"/>
              <w:bottom w:val="single" w:sz="4" w:space="0" w:color="auto"/>
              <w:right w:val="single" w:sz="4" w:space="0" w:color="auto"/>
            </w:tcBorders>
            <w:shd w:val="clear" w:color="auto" w:fill="auto"/>
            <w:vAlign w:val="center"/>
          </w:tcPr>
          <w:p w14:paraId="1F0E2457"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 xml:space="preserve">2,115.96 </w:t>
            </w:r>
          </w:p>
        </w:tc>
        <w:tc>
          <w:tcPr>
            <w:tcW w:w="992" w:type="dxa"/>
            <w:tcBorders>
              <w:top w:val="nil"/>
              <w:left w:val="nil"/>
              <w:bottom w:val="single" w:sz="4" w:space="0" w:color="auto"/>
              <w:right w:val="single" w:sz="4" w:space="0" w:color="auto"/>
            </w:tcBorders>
            <w:shd w:val="clear" w:color="auto" w:fill="auto"/>
            <w:vAlign w:val="center"/>
          </w:tcPr>
          <w:p w14:paraId="7C94EE13" w14:textId="4F1732DC"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787E5240" w14:textId="4DE705AB"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1264B20" w14:textId="22B40B5A"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156B5" w14:paraId="2ED8901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E815168" w14:textId="77777777" w:rsidR="005156B5" w:rsidRDefault="005156B5" w:rsidP="005156B5">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21CD05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16" w:type="dxa"/>
            <w:tcBorders>
              <w:top w:val="nil"/>
              <w:left w:val="nil"/>
              <w:bottom w:val="single" w:sz="4" w:space="0" w:color="auto"/>
              <w:right w:val="single" w:sz="4" w:space="0" w:color="auto"/>
            </w:tcBorders>
            <w:shd w:val="clear" w:color="auto" w:fill="auto"/>
            <w:vAlign w:val="center"/>
          </w:tcPr>
          <w:p w14:paraId="367126A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2DE452A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B436174"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2" w:type="dxa"/>
            <w:tcBorders>
              <w:top w:val="nil"/>
              <w:left w:val="nil"/>
              <w:bottom w:val="single" w:sz="4" w:space="0" w:color="auto"/>
              <w:right w:val="single" w:sz="4" w:space="0" w:color="auto"/>
            </w:tcBorders>
            <w:shd w:val="clear" w:color="auto" w:fill="auto"/>
            <w:vAlign w:val="center"/>
          </w:tcPr>
          <w:p w14:paraId="52FE6CFE" w14:textId="38B3AB54"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05A81B8D" w14:textId="76F282A1"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1D35AA72" w14:textId="62EEF646"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C052B" w14:paraId="34A7F303"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51B7594" w14:textId="77777777" w:rsidR="00AC052B" w:rsidRDefault="00AC052B" w:rsidP="00AC052B">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A7858"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16" w:type="dxa"/>
            <w:tcBorders>
              <w:top w:val="nil"/>
              <w:left w:val="nil"/>
              <w:bottom w:val="single" w:sz="4" w:space="0" w:color="auto"/>
              <w:right w:val="single" w:sz="4" w:space="0" w:color="auto"/>
            </w:tcBorders>
            <w:shd w:val="clear" w:color="auto" w:fill="auto"/>
            <w:vAlign w:val="center"/>
          </w:tcPr>
          <w:p w14:paraId="7A67B00A"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650.22</w:t>
            </w:r>
          </w:p>
        </w:tc>
        <w:tc>
          <w:tcPr>
            <w:tcW w:w="1176" w:type="dxa"/>
            <w:tcBorders>
              <w:top w:val="nil"/>
              <w:left w:val="nil"/>
              <w:bottom w:val="single" w:sz="4" w:space="0" w:color="auto"/>
              <w:right w:val="single" w:sz="4" w:space="0" w:color="auto"/>
            </w:tcBorders>
            <w:shd w:val="clear" w:color="auto" w:fill="auto"/>
            <w:vAlign w:val="center"/>
          </w:tcPr>
          <w:p w14:paraId="76D97B4C" w14:textId="45E003DE" w:rsidR="00AC052B" w:rsidRDefault="00AC052B" w:rsidP="00AC052B">
            <w:pPr>
              <w:widowControl/>
              <w:jc w:val="center"/>
              <w:rPr>
                <w:rFonts w:ascii="宋体" w:hAnsi="宋体" w:cs="宋体" w:hint="eastAsia"/>
                <w:kern w:val="0"/>
                <w:sz w:val="20"/>
                <w:szCs w:val="20"/>
              </w:rPr>
            </w:pPr>
            <w:bookmarkStart w:id="30" w:name="RANGE!K10"/>
            <w:r w:rsidRPr="00AC052B">
              <w:rPr>
                <w:rFonts w:ascii="宋体" w:hAnsi="宋体" w:cs="宋体" w:hint="eastAsia"/>
                <w:kern w:val="0"/>
                <w:sz w:val="20"/>
                <w:szCs w:val="20"/>
              </w:rPr>
              <w:t>2,225.72</w:t>
            </w:r>
            <w:bookmarkEnd w:id="30"/>
          </w:p>
        </w:tc>
        <w:tc>
          <w:tcPr>
            <w:tcW w:w="1141" w:type="dxa"/>
            <w:tcBorders>
              <w:top w:val="nil"/>
              <w:left w:val="nil"/>
              <w:bottom w:val="single" w:sz="4" w:space="0" w:color="auto"/>
              <w:right w:val="single" w:sz="4" w:space="0" w:color="auto"/>
            </w:tcBorders>
            <w:shd w:val="clear" w:color="auto" w:fill="auto"/>
            <w:vAlign w:val="center"/>
          </w:tcPr>
          <w:p w14:paraId="105C02A1" w14:textId="51145B12" w:rsidR="00AC052B" w:rsidRDefault="00AC052B" w:rsidP="00AC052B">
            <w:pPr>
              <w:widowControl/>
              <w:jc w:val="center"/>
              <w:rPr>
                <w:rFonts w:ascii="宋体" w:hAnsi="宋体" w:cs="宋体" w:hint="eastAsia"/>
                <w:kern w:val="0"/>
                <w:sz w:val="20"/>
                <w:szCs w:val="20"/>
              </w:rPr>
            </w:pPr>
            <w:r w:rsidRPr="00AC052B">
              <w:rPr>
                <w:rFonts w:ascii="宋体" w:hAnsi="宋体" w:cs="宋体" w:hint="eastAsia"/>
                <w:kern w:val="0"/>
                <w:sz w:val="20"/>
                <w:szCs w:val="20"/>
              </w:rPr>
              <w:t>2,200.88</w:t>
            </w:r>
          </w:p>
        </w:tc>
        <w:tc>
          <w:tcPr>
            <w:tcW w:w="992" w:type="dxa"/>
            <w:tcBorders>
              <w:top w:val="nil"/>
              <w:left w:val="nil"/>
              <w:bottom w:val="single" w:sz="4" w:space="0" w:color="auto"/>
              <w:right w:val="single" w:sz="4" w:space="0" w:color="auto"/>
            </w:tcBorders>
            <w:shd w:val="clear" w:color="auto" w:fill="auto"/>
            <w:vAlign w:val="center"/>
          </w:tcPr>
          <w:p w14:paraId="34DDA33F"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5CC69AD"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7DFED7C1"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5ECFE1D4" w14:textId="77777777">
        <w:trPr>
          <w:trHeight w:val="705"/>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283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4143" w:type="dxa"/>
            <w:gridSpan w:val="3"/>
            <w:tcBorders>
              <w:top w:val="single" w:sz="4" w:space="0" w:color="auto"/>
              <w:left w:val="nil"/>
              <w:bottom w:val="single" w:sz="4" w:space="0" w:color="auto"/>
              <w:right w:val="single" w:sz="4" w:space="0" w:color="auto"/>
            </w:tcBorders>
            <w:shd w:val="clear" w:color="auto" w:fill="auto"/>
            <w:noWrap/>
            <w:vAlign w:val="center"/>
          </w:tcPr>
          <w:p w14:paraId="090E001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7926C13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0B75A9" w14:paraId="61B57327" w14:textId="77777777">
        <w:trPr>
          <w:trHeight w:val="200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8176358" w14:textId="77777777" w:rsidR="000B75A9" w:rsidRDefault="000B75A9">
            <w:pPr>
              <w:widowControl/>
              <w:jc w:val="left"/>
              <w:rPr>
                <w:rFonts w:ascii="宋体" w:hAnsi="宋体" w:cs="宋体" w:hint="eastAsia"/>
                <w:kern w:val="0"/>
                <w:sz w:val="20"/>
                <w:szCs w:val="20"/>
              </w:rPr>
            </w:pPr>
          </w:p>
        </w:tc>
        <w:tc>
          <w:tcPr>
            <w:tcW w:w="4143" w:type="dxa"/>
            <w:gridSpan w:val="3"/>
            <w:tcBorders>
              <w:top w:val="single" w:sz="4" w:space="0" w:color="auto"/>
              <w:left w:val="nil"/>
              <w:bottom w:val="single" w:sz="4" w:space="0" w:color="auto"/>
              <w:right w:val="single" w:sz="4" w:space="0" w:color="auto"/>
            </w:tcBorders>
            <w:shd w:val="clear" w:color="auto" w:fill="auto"/>
            <w:vAlign w:val="center"/>
          </w:tcPr>
          <w:p w14:paraId="644B254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统筹木垒县文化和旅游区管理，继续推进全域旅游建设。 积极做好文旅产业发展，深入实施“文化润疆”工程和“旅游兴疆”战略，稳步推进“生态城、旅游城、休闲城”建设，推动文化体育旅游工作高质量可持续发展。</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31E2B7E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截止自评之日，本项目已完成，统筹木垒县文化和旅游区管理，继续推进全域旅游建设。 积极做好文旅产业发展，深入实施“文化润疆”工程和“旅游兴疆”战略，稳步推进“生态城、旅游城、休闲城”建设，推动文化体育旅游工作高质量可持续发展。</w:t>
            </w:r>
          </w:p>
        </w:tc>
      </w:tr>
      <w:tr w:rsidR="000B75A9" w14:paraId="1613DFBA" w14:textId="77777777" w:rsidTr="005156B5">
        <w:trPr>
          <w:trHeight w:val="579"/>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090F8A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1551" w:type="dxa"/>
            <w:tcBorders>
              <w:top w:val="nil"/>
              <w:left w:val="nil"/>
              <w:bottom w:val="single" w:sz="4" w:space="0" w:color="auto"/>
              <w:right w:val="single" w:sz="4" w:space="0" w:color="auto"/>
            </w:tcBorders>
            <w:shd w:val="clear" w:color="auto" w:fill="auto"/>
            <w:vAlign w:val="center"/>
          </w:tcPr>
          <w:p w14:paraId="343CF5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16" w:type="dxa"/>
            <w:tcBorders>
              <w:top w:val="nil"/>
              <w:left w:val="nil"/>
              <w:bottom w:val="single" w:sz="4" w:space="0" w:color="auto"/>
              <w:right w:val="single" w:sz="4" w:space="0" w:color="auto"/>
            </w:tcBorders>
            <w:shd w:val="clear" w:color="auto" w:fill="auto"/>
            <w:vAlign w:val="center"/>
          </w:tcPr>
          <w:p w14:paraId="219F001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76" w:type="dxa"/>
            <w:tcBorders>
              <w:top w:val="nil"/>
              <w:left w:val="nil"/>
              <w:bottom w:val="single" w:sz="4" w:space="0" w:color="auto"/>
              <w:right w:val="single" w:sz="4" w:space="0" w:color="auto"/>
            </w:tcBorders>
            <w:shd w:val="clear" w:color="auto" w:fill="auto"/>
            <w:vAlign w:val="center"/>
          </w:tcPr>
          <w:p w14:paraId="6BD2D7A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41" w:type="dxa"/>
            <w:tcBorders>
              <w:top w:val="nil"/>
              <w:left w:val="nil"/>
              <w:bottom w:val="single" w:sz="4" w:space="0" w:color="auto"/>
              <w:right w:val="single" w:sz="4" w:space="0" w:color="auto"/>
            </w:tcBorders>
            <w:shd w:val="clear" w:color="auto" w:fill="auto"/>
            <w:vAlign w:val="center"/>
          </w:tcPr>
          <w:p w14:paraId="12A914F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tcPr>
          <w:p w14:paraId="7B95163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21827D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tcPr>
          <w:p w14:paraId="2607D8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4179EB3A"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137A94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551" w:type="dxa"/>
            <w:tcBorders>
              <w:top w:val="nil"/>
              <w:left w:val="nil"/>
              <w:bottom w:val="single" w:sz="4" w:space="0" w:color="auto"/>
              <w:right w:val="single" w:sz="4" w:space="0" w:color="auto"/>
            </w:tcBorders>
            <w:shd w:val="clear" w:color="auto" w:fill="auto"/>
            <w:vAlign w:val="center"/>
          </w:tcPr>
          <w:p w14:paraId="60905F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vAlign w:val="center"/>
          </w:tcPr>
          <w:p w14:paraId="1DA8772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tcPr>
          <w:p w14:paraId="62EF649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vAlign w:val="center"/>
          </w:tcPr>
          <w:p w14:paraId="14F1C2E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19CEE28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0D5EB6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tcPr>
          <w:p w14:paraId="19B4A0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976B4EF" w14:textId="77777777" w:rsidTr="005156B5">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1F4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551" w:type="dxa"/>
            <w:tcBorders>
              <w:top w:val="nil"/>
              <w:left w:val="nil"/>
              <w:bottom w:val="single" w:sz="4" w:space="0" w:color="auto"/>
              <w:right w:val="single" w:sz="4" w:space="0" w:color="auto"/>
            </w:tcBorders>
            <w:shd w:val="clear" w:color="auto" w:fill="auto"/>
            <w:vAlign w:val="center"/>
          </w:tcPr>
          <w:p w14:paraId="66412F9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6DCBE4E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送文化下乡数量</w:t>
            </w:r>
          </w:p>
        </w:tc>
        <w:tc>
          <w:tcPr>
            <w:tcW w:w="1176" w:type="dxa"/>
            <w:tcBorders>
              <w:top w:val="nil"/>
              <w:left w:val="nil"/>
              <w:bottom w:val="single" w:sz="4" w:space="0" w:color="auto"/>
              <w:right w:val="single" w:sz="4" w:space="0" w:color="auto"/>
            </w:tcBorders>
            <w:shd w:val="clear" w:color="auto" w:fill="auto"/>
            <w:vAlign w:val="center"/>
          </w:tcPr>
          <w:p w14:paraId="4219A0C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&lt;=135场次</w:t>
            </w:r>
          </w:p>
        </w:tc>
        <w:tc>
          <w:tcPr>
            <w:tcW w:w="1141" w:type="dxa"/>
            <w:tcBorders>
              <w:top w:val="nil"/>
              <w:left w:val="nil"/>
              <w:bottom w:val="single" w:sz="4" w:space="0" w:color="auto"/>
              <w:right w:val="single" w:sz="4" w:space="0" w:color="auto"/>
            </w:tcBorders>
            <w:shd w:val="clear" w:color="auto" w:fill="auto"/>
            <w:vAlign w:val="center"/>
          </w:tcPr>
          <w:p w14:paraId="6C3AB08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22927BD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68A5B07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135场次</w:t>
            </w:r>
          </w:p>
        </w:tc>
        <w:tc>
          <w:tcPr>
            <w:tcW w:w="759" w:type="dxa"/>
            <w:tcBorders>
              <w:top w:val="nil"/>
              <w:left w:val="nil"/>
              <w:bottom w:val="single" w:sz="4" w:space="0" w:color="auto"/>
              <w:right w:val="single" w:sz="4" w:space="0" w:color="auto"/>
            </w:tcBorders>
            <w:shd w:val="clear" w:color="auto" w:fill="auto"/>
            <w:vAlign w:val="center"/>
          </w:tcPr>
          <w:p w14:paraId="376F720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568DAA87"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A0823B7" w14:textId="77777777" w:rsidR="000B75A9" w:rsidRDefault="000B75A9">
            <w:pPr>
              <w:widowControl/>
              <w:jc w:val="left"/>
              <w:rPr>
                <w:rFonts w:ascii="宋体" w:hAnsi="宋体" w:cs="宋体" w:hint="eastAsia"/>
                <w:kern w:val="0"/>
                <w:sz w:val="20"/>
                <w:szCs w:val="20"/>
              </w:rPr>
            </w:pP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554F1D1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416" w:type="dxa"/>
            <w:tcBorders>
              <w:top w:val="nil"/>
              <w:left w:val="nil"/>
              <w:bottom w:val="single" w:sz="4" w:space="0" w:color="auto"/>
              <w:right w:val="single" w:sz="4" w:space="0" w:color="auto"/>
            </w:tcBorders>
            <w:shd w:val="clear" w:color="auto" w:fill="auto"/>
            <w:vAlign w:val="center"/>
          </w:tcPr>
          <w:p w14:paraId="571BCDA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送文化下基层活动完成率</w:t>
            </w:r>
          </w:p>
        </w:tc>
        <w:tc>
          <w:tcPr>
            <w:tcW w:w="1176" w:type="dxa"/>
            <w:tcBorders>
              <w:top w:val="nil"/>
              <w:left w:val="nil"/>
              <w:bottom w:val="single" w:sz="4" w:space="0" w:color="auto"/>
              <w:right w:val="single" w:sz="4" w:space="0" w:color="auto"/>
            </w:tcBorders>
            <w:shd w:val="clear" w:color="auto" w:fill="auto"/>
            <w:vAlign w:val="center"/>
          </w:tcPr>
          <w:p w14:paraId="60AC5DE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4F9B142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0B61D1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29F824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7C54A6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3B56F5B2"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3D3DF47"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2295F4A"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483972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旅游从业者培训完成及时率</w:t>
            </w:r>
          </w:p>
        </w:tc>
        <w:tc>
          <w:tcPr>
            <w:tcW w:w="1176" w:type="dxa"/>
            <w:tcBorders>
              <w:top w:val="nil"/>
              <w:left w:val="nil"/>
              <w:bottom w:val="single" w:sz="4" w:space="0" w:color="auto"/>
              <w:right w:val="single" w:sz="4" w:space="0" w:color="auto"/>
            </w:tcBorders>
            <w:shd w:val="clear" w:color="auto" w:fill="auto"/>
            <w:vAlign w:val="center"/>
          </w:tcPr>
          <w:p w14:paraId="5EDA14B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6F59E48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66A121C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4E98B5C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5381F3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2A9951F6"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21C86A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6792F5"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7F7DA15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做好文物遗址巡查保护工作，完成文物遗址点巡查任务</w:t>
            </w:r>
          </w:p>
        </w:tc>
        <w:tc>
          <w:tcPr>
            <w:tcW w:w="1176" w:type="dxa"/>
            <w:tcBorders>
              <w:top w:val="nil"/>
              <w:left w:val="nil"/>
              <w:bottom w:val="single" w:sz="4" w:space="0" w:color="auto"/>
              <w:right w:val="single" w:sz="4" w:space="0" w:color="auto"/>
            </w:tcBorders>
            <w:shd w:val="clear" w:color="auto" w:fill="auto"/>
            <w:vAlign w:val="center"/>
          </w:tcPr>
          <w:p w14:paraId="11A4370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63E054C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3020F71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7BB4DC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6479AA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57279901" w14:textId="77777777" w:rsidTr="005156B5">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A10A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6C8D98A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0F27260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接待旅游总人次</w:t>
            </w:r>
          </w:p>
        </w:tc>
        <w:tc>
          <w:tcPr>
            <w:tcW w:w="1176" w:type="dxa"/>
            <w:tcBorders>
              <w:top w:val="nil"/>
              <w:left w:val="nil"/>
              <w:bottom w:val="single" w:sz="4" w:space="0" w:color="auto"/>
              <w:right w:val="single" w:sz="4" w:space="0" w:color="auto"/>
            </w:tcBorders>
            <w:shd w:val="clear" w:color="auto" w:fill="auto"/>
            <w:vAlign w:val="center"/>
          </w:tcPr>
          <w:p w14:paraId="6BEA93B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&gt;=220万人次</w:t>
            </w:r>
          </w:p>
        </w:tc>
        <w:tc>
          <w:tcPr>
            <w:tcW w:w="1141" w:type="dxa"/>
            <w:tcBorders>
              <w:top w:val="nil"/>
              <w:left w:val="nil"/>
              <w:bottom w:val="single" w:sz="4" w:space="0" w:color="auto"/>
              <w:right w:val="single" w:sz="4" w:space="0" w:color="auto"/>
            </w:tcBorders>
            <w:shd w:val="clear" w:color="auto" w:fill="auto"/>
            <w:vAlign w:val="center"/>
          </w:tcPr>
          <w:p w14:paraId="21319DA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077A2FA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758278D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220万人次</w:t>
            </w:r>
          </w:p>
        </w:tc>
        <w:tc>
          <w:tcPr>
            <w:tcW w:w="759" w:type="dxa"/>
            <w:tcBorders>
              <w:top w:val="nil"/>
              <w:left w:val="nil"/>
              <w:bottom w:val="single" w:sz="4" w:space="0" w:color="auto"/>
              <w:right w:val="single" w:sz="4" w:space="0" w:color="auto"/>
            </w:tcBorders>
            <w:shd w:val="clear" w:color="auto" w:fill="auto"/>
            <w:vAlign w:val="center"/>
          </w:tcPr>
          <w:p w14:paraId="2963079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6FB01B3F"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5259115"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2D3BA4AD"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956B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开展文化旅游宣传推介活动次数</w:t>
            </w:r>
          </w:p>
        </w:tc>
        <w:tc>
          <w:tcPr>
            <w:tcW w:w="1176" w:type="dxa"/>
            <w:tcBorders>
              <w:top w:val="nil"/>
              <w:left w:val="nil"/>
              <w:bottom w:val="single" w:sz="4" w:space="0" w:color="auto"/>
              <w:right w:val="single" w:sz="4" w:space="0" w:color="auto"/>
            </w:tcBorders>
            <w:shd w:val="clear" w:color="auto" w:fill="auto"/>
            <w:noWrap/>
            <w:vAlign w:val="center"/>
          </w:tcPr>
          <w:p w14:paraId="20F08A7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&gt;=4场次</w:t>
            </w:r>
          </w:p>
        </w:tc>
        <w:tc>
          <w:tcPr>
            <w:tcW w:w="1141" w:type="dxa"/>
            <w:tcBorders>
              <w:top w:val="nil"/>
              <w:left w:val="nil"/>
              <w:bottom w:val="single" w:sz="4" w:space="0" w:color="auto"/>
              <w:right w:val="single" w:sz="4" w:space="0" w:color="auto"/>
            </w:tcBorders>
            <w:shd w:val="clear" w:color="auto" w:fill="auto"/>
            <w:noWrap/>
            <w:vAlign w:val="center"/>
          </w:tcPr>
          <w:p w14:paraId="46FCC4D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6A18E64A"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tcPr>
          <w:p w14:paraId="584791D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4场次</w:t>
            </w:r>
          </w:p>
        </w:tc>
        <w:tc>
          <w:tcPr>
            <w:tcW w:w="759" w:type="dxa"/>
            <w:tcBorders>
              <w:top w:val="nil"/>
              <w:left w:val="nil"/>
              <w:bottom w:val="single" w:sz="4" w:space="0" w:color="auto"/>
              <w:right w:val="single" w:sz="4" w:space="0" w:color="auto"/>
            </w:tcBorders>
            <w:shd w:val="clear" w:color="auto" w:fill="auto"/>
            <w:noWrap/>
            <w:vAlign w:val="center"/>
          </w:tcPr>
          <w:p w14:paraId="4CB24FE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24F825CF"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21220EB"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1C85B9E7"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139A74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加强对景区、文化娱乐场所安全隐患排查检查家次</w:t>
            </w:r>
          </w:p>
        </w:tc>
        <w:tc>
          <w:tcPr>
            <w:tcW w:w="1176" w:type="dxa"/>
            <w:tcBorders>
              <w:top w:val="nil"/>
              <w:left w:val="nil"/>
              <w:bottom w:val="single" w:sz="4" w:space="0" w:color="auto"/>
              <w:right w:val="single" w:sz="4" w:space="0" w:color="auto"/>
            </w:tcBorders>
            <w:shd w:val="clear" w:color="auto" w:fill="auto"/>
            <w:noWrap/>
            <w:vAlign w:val="center"/>
          </w:tcPr>
          <w:p w14:paraId="2BD389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&gt;=181家次</w:t>
            </w:r>
          </w:p>
        </w:tc>
        <w:tc>
          <w:tcPr>
            <w:tcW w:w="1141" w:type="dxa"/>
            <w:tcBorders>
              <w:top w:val="nil"/>
              <w:left w:val="nil"/>
              <w:bottom w:val="single" w:sz="4" w:space="0" w:color="auto"/>
              <w:right w:val="single" w:sz="4" w:space="0" w:color="auto"/>
            </w:tcBorders>
            <w:shd w:val="clear" w:color="auto" w:fill="auto"/>
            <w:noWrap/>
            <w:vAlign w:val="center"/>
          </w:tcPr>
          <w:p w14:paraId="6D52392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06684C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6A4EFD3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181家次</w:t>
            </w:r>
          </w:p>
        </w:tc>
        <w:tc>
          <w:tcPr>
            <w:tcW w:w="759" w:type="dxa"/>
            <w:tcBorders>
              <w:top w:val="nil"/>
              <w:left w:val="nil"/>
              <w:bottom w:val="single" w:sz="4" w:space="0" w:color="auto"/>
              <w:right w:val="single" w:sz="4" w:space="0" w:color="auto"/>
            </w:tcBorders>
            <w:shd w:val="clear" w:color="auto" w:fill="auto"/>
            <w:noWrap/>
            <w:vAlign w:val="center"/>
          </w:tcPr>
          <w:p w14:paraId="735528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3556735"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ECF3836"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EAC4A6E"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42B03D7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开展群众文化活动场次</w:t>
            </w:r>
          </w:p>
        </w:tc>
        <w:tc>
          <w:tcPr>
            <w:tcW w:w="1176" w:type="dxa"/>
            <w:tcBorders>
              <w:top w:val="nil"/>
              <w:left w:val="nil"/>
              <w:bottom w:val="single" w:sz="4" w:space="0" w:color="auto"/>
              <w:right w:val="single" w:sz="4" w:space="0" w:color="auto"/>
            </w:tcBorders>
            <w:shd w:val="clear" w:color="auto" w:fill="auto"/>
            <w:noWrap/>
            <w:vAlign w:val="center"/>
          </w:tcPr>
          <w:p w14:paraId="7E33FB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&lt;=200场次</w:t>
            </w:r>
          </w:p>
        </w:tc>
        <w:tc>
          <w:tcPr>
            <w:tcW w:w="1141" w:type="dxa"/>
            <w:tcBorders>
              <w:top w:val="nil"/>
              <w:left w:val="nil"/>
              <w:bottom w:val="single" w:sz="4" w:space="0" w:color="auto"/>
              <w:right w:val="single" w:sz="4" w:space="0" w:color="auto"/>
            </w:tcBorders>
            <w:shd w:val="clear" w:color="auto" w:fill="auto"/>
            <w:noWrap/>
            <w:vAlign w:val="center"/>
          </w:tcPr>
          <w:p w14:paraId="2B3D258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63D54A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088827F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200场次</w:t>
            </w:r>
          </w:p>
        </w:tc>
        <w:tc>
          <w:tcPr>
            <w:tcW w:w="759" w:type="dxa"/>
            <w:tcBorders>
              <w:top w:val="nil"/>
              <w:left w:val="nil"/>
              <w:bottom w:val="single" w:sz="4" w:space="0" w:color="auto"/>
              <w:right w:val="single" w:sz="4" w:space="0" w:color="auto"/>
            </w:tcBorders>
            <w:shd w:val="clear" w:color="auto" w:fill="auto"/>
            <w:noWrap/>
            <w:vAlign w:val="center"/>
          </w:tcPr>
          <w:p w14:paraId="6A72709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2A1F93E"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3E6531B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B324FE4"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FC00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举办旅游从业者培训场次</w:t>
            </w:r>
          </w:p>
        </w:tc>
        <w:tc>
          <w:tcPr>
            <w:tcW w:w="1176" w:type="dxa"/>
            <w:tcBorders>
              <w:top w:val="nil"/>
              <w:left w:val="nil"/>
              <w:bottom w:val="single" w:sz="4" w:space="0" w:color="auto"/>
              <w:right w:val="single" w:sz="4" w:space="0" w:color="auto"/>
            </w:tcBorders>
            <w:shd w:val="clear" w:color="auto" w:fill="auto"/>
            <w:noWrap/>
            <w:vAlign w:val="center"/>
          </w:tcPr>
          <w:p w14:paraId="16E7DE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1141" w:type="dxa"/>
            <w:tcBorders>
              <w:top w:val="nil"/>
              <w:left w:val="nil"/>
              <w:bottom w:val="single" w:sz="4" w:space="0" w:color="auto"/>
              <w:right w:val="single" w:sz="4" w:space="0" w:color="auto"/>
            </w:tcBorders>
            <w:shd w:val="clear" w:color="auto" w:fill="auto"/>
            <w:noWrap/>
            <w:vAlign w:val="center"/>
          </w:tcPr>
          <w:p w14:paraId="584854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69ED80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576D47A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759" w:type="dxa"/>
            <w:tcBorders>
              <w:top w:val="nil"/>
              <w:left w:val="nil"/>
              <w:bottom w:val="single" w:sz="4" w:space="0" w:color="auto"/>
              <w:right w:val="single" w:sz="4" w:space="0" w:color="auto"/>
            </w:tcBorders>
            <w:shd w:val="clear" w:color="auto" w:fill="auto"/>
            <w:noWrap/>
            <w:vAlign w:val="center"/>
          </w:tcPr>
          <w:p w14:paraId="1661D7D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73FB28D4"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AE3AAD2"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1D1852"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63B006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开展各类体育及全民健身活动场次</w:t>
            </w:r>
          </w:p>
        </w:tc>
        <w:tc>
          <w:tcPr>
            <w:tcW w:w="1176" w:type="dxa"/>
            <w:tcBorders>
              <w:top w:val="nil"/>
              <w:left w:val="nil"/>
              <w:bottom w:val="single" w:sz="4" w:space="0" w:color="auto"/>
              <w:right w:val="single" w:sz="4" w:space="0" w:color="auto"/>
            </w:tcBorders>
            <w:shd w:val="clear" w:color="auto" w:fill="auto"/>
            <w:noWrap/>
            <w:vAlign w:val="center"/>
          </w:tcPr>
          <w:p w14:paraId="308BE1D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&gt;=40场次</w:t>
            </w:r>
          </w:p>
        </w:tc>
        <w:tc>
          <w:tcPr>
            <w:tcW w:w="1141" w:type="dxa"/>
            <w:tcBorders>
              <w:top w:val="nil"/>
              <w:left w:val="nil"/>
              <w:bottom w:val="single" w:sz="4" w:space="0" w:color="auto"/>
              <w:right w:val="single" w:sz="4" w:space="0" w:color="auto"/>
            </w:tcBorders>
            <w:shd w:val="clear" w:color="auto" w:fill="auto"/>
            <w:noWrap/>
            <w:vAlign w:val="center"/>
          </w:tcPr>
          <w:p w14:paraId="0162B35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4286F5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tcPr>
          <w:p w14:paraId="4E7516B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40场次</w:t>
            </w:r>
          </w:p>
        </w:tc>
        <w:tc>
          <w:tcPr>
            <w:tcW w:w="759" w:type="dxa"/>
            <w:tcBorders>
              <w:top w:val="nil"/>
              <w:left w:val="nil"/>
              <w:bottom w:val="single" w:sz="4" w:space="0" w:color="auto"/>
              <w:right w:val="single" w:sz="4" w:space="0" w:color="auto"/>
            </w:tcBorders>
            <w:shd w:val="clear" w:color="auto" w:fill="auto"/>
            <w:noWrap/>
            <w:vAlign w:val="center"/>
          </w:tcPr>
          <w:p w14:paraId="7CF5925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77CC2E65"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55A5384"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7542A439"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18A3248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实现旅游总收入</w:t>
            </w:r>
          </w:p>
        </w:tc>
        <w:tc>
          <w:tcPr>
            <w:tcW w:w="1176" w:type="dxa"/>
            <w:tcBorders>
              <w:top w:val="nil"/>
              <w:left w:val="nil"/>
              <w:bottom w:val="single" w:sz="4" w:space="0" w:color="auto"/>
              <w:right w:val="single" w:sz="4" w:space="0" w:color="auto"/>
            </w:tcBorders>
            <w:shd w:val="clear" w:color="auto" w:fill="auto"/>
            <w:noWrap/>
            <w:vAlign w:val="center"/>
          </w:tcPr>
          <w:p w14:paraId="45BD38C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&gt;=11.60亿元</w:t>
            </w:r>
          </w:p>
        </w:tc>
        <w:tc>
          <w:tcPr>
            <w:tcW w:w="1141" w:type="dxa"/>
            <w:tcBorders>
              <w:top w:val="nil"/>
              <w:left w:val="nil"/>
              <w:bottom w:val="single" w:sz="4" w:space="0" w:color="auto"/>
              <w:right w:val="single" w:sz="4" w:space="0" w:color="auto"/>
            </w:tcBorders>
            <w:shd w:val="clear" w:color="auto" w:fill="auto"/>
            <w:noWrap/>
            <w:vAlign w:val="center"/>
          </w:tcPr>
          <w:p w14:paraId="07379C5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7B76312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0048030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11.60亿元</w:t>
            </w:r>
          </w:p>
        </w:tc>
        <w:tc>
          <w:tcPr>
            <w:tcW w:w="759" w:type="dxa"/>
            <w:tcBorders>
              <w:top w:val="nil"/>
              <w:left w:val="nil"/>
              <w:bottom w:val="single" w:sz="4" w:space="0" w:color="auto"/>
              <w:right w:val="single" w:sz="4" w:space="0" w:color="auto"/>
            </w:tcBorders>
            <w:shd w:val="clear" w:color="auto" w:fill="auto"/>
            <w:noWrap/>
            <w:vAlign w:val="center"/>
          </w:tcPr>
          <w:p w14:paraId="65A7F76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2E409DD3"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CD572"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551" w:type="dxa"/>
            <w:tcBorders>
              <w:top w:val="nil"/>
              <w:left w:val="nil"/>
              <w:bottom w:val="single" w:sz="4" w:space="0" w:color="auto"/>
              <w:right w:val="single" w:sz="4" w:space="0" w:color="auto"/>
            </w:tcBorders>
            <w:shd w:val="clear" w:color="auto" w:fill="auto"/>
            <w:noWrap/>
            <w:vAlign w:val="center"/>
          </w:tcPr>
          <w:p w14:paraId="403560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5AD2C2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628240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9F18BC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28C0E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5223D9C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446693C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77D7E83"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381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551" w:type="dxa"/>
            <w:tcBorders>
              <w:top w:val="nil"/>
              <w:left w:val="nil"/>
              <w:bottom w:val="single" w:sz="4" w:space="0" w:color="auto"/>
              <w:right w:val="single" w:sz="4" w:space="0" w:color="auto"/>
            </w:tcBorders>
            <w:shd w:val="clear" w:color="auto" w:fill="auto"/>
            <w:noWrap/>
            <w:vAlign w:val="center"/>
          </w:tcPr>
          <w:p w14:paraId="3BC1503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022E12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C8BD3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5B3C67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753FB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2BE3062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3F70050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276DD2B1"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3E6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551" w:type="dxa"/>
            <w:tcBorders>
              <w:top w:val="nil"/>
              <w:left w:val="nil"/>
              <w:bottom w:val="single" w:sz="4" w:space="0" w:color="auto"/>
              <w:right w:val="single" w:sz="4" w:space="0" w:color="auto"/>
            </w:tcBorders>
            <w:shd w:val="clear" w:color="auto" w:fill="auto"/>
            <w:noWrap/>
            <w:vAlign w:val="center"/>
          </w:tcPr>
          <w:p w14:paraId="1146EF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696A969D"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920EA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ED654B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F7DDB95"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5A5DC5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5A7A78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B38A45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1"/>
        <w:gridCol w:w="462"/>
        <w:gridCol w:w="1564"/>
        <w:gridCol w:w="31"/>
        <w:gridCol w:w="1205"/>
        <w:gridCol w:w="556"/>
        <w:gridCol w:w="859"/>
        <w:gridCol w:w="756"/>
        <w:gridCol w:w="210"/>
        <w:gridCol w:w="387"/>
        <w:gridCol w:w="223"/>
        <w:gridCol w:w="504"/>
        <w:gridCol w:w="345"/>
        <w:gridCol w:w="737"/>
        <w:gridCol w:w="222"/>
      </w:tblGrid>
      <w:tr w:rsidR="000B75A9" w14:paraId="249CDD8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706A2B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E2AEAA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EC8E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4631B26"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C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7" w:type="dxa"/>
            <w:gridSpan w:val="12"/>
            <w:tcBorders>
              <w:top w:val="single" w:sz="4" w:space="0" w:color="auto"/>
              <w:left w:val="nil"/>
              <w:bottom w:val="single" w:sz="4" w:space="0" w:color="auto"/>
              <w:right w:val="single" w:sz="4" w:space="0" w:color="auto"/>
            </w:tcBorders>
            <w:shd w:val="clear" w:color="auto" w:fill="auto"/>
            <w:vAlign w:val="center"/>
          </w:tcPr>
          <w:p w14:paraId="0E0F19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2022年即开型体育彩票公益金返还资金</w:t>
            </w:r>
          </w:p>
        </w:tc>
      </w:tr>
      <w:tr w:rsidR="000B75A9" w14:paraId="641DAA6D"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70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5" w:type="dxa"/>
            <w:gridSpan w:val="5"/>
            <w:tcBorders>
              <w:top w:val="single" w:sz="4" w:space="0" w:color="auto"/>
              <w:left w:val="nil"/>
              <w:bottom w:val="single" w:sz="4" w:space="0" w:color="auto"/>
              <w:right w:val="single" w:sz="4" w:space="0" w:color="auto"/>
            </w:tcBorders>
            <w:shd w:val="clear" w:color="auto" w:fill="auto"/>
            <w:vAlign w:val="center"/>
          </w:tcPr>
          <w:p w14:paraId="668A97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6DF331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96" w:type="dxa"/>
            <w:gridSpan w:val="5"/>
            <w:tcBorders>
              <w:top w:val="single" w:sz="4" w:space="0" w:color="auto"/>
              <w:left w:val="nil"/>
              <w:bottom w:val="single" w:sz="4" w:space="0" w:color="auto"/>
              <w:right w:val="single" w:sz="4" w:space="0" w:color="auto"/>
            </w:tcBorders>
            <w:shd w:val="clear" w:color="auto" w:fill="auto"/>
            <w:vAlign w:val="center"/>
          </w:tcPr>
          <w:p w14:paraId="25B9CD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765763A0" w14:textId="77777777">
        <w:trPr>
          <w:gridAfter w:val="1"/>
          <w:wAfter w:w="222" w:type="dxa"/>
          <w:trHeight w:val="480"/>
          <w:jc w:val="center"/>
        </w:trPr>
        <w:tc>
          <w:tcPr>
            <w:tcW w:w="9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01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4" w:type="dxa"/>
            <w:tcBorders>
              <w:top w:val="single" w:sz="4" w:space="0" w:color="auto"/>
              <w:left w:val="nil"/>
              <w:bottom w:val="single" w:sz="4" w:space="0" w:color="auto"/>
              <w:right w:val="single" w:sz="4" w:space="0" w:color="auto"/>
            </w:tcBorders>
            <w:shd w:val="clear" w:color="auto" w:fill="auto"/>
            <w:vAlign w:val="center"/>
          </w:tcPr>
          <w:p w14:paraId="269FCC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6" w:type="dxa"/>
            <w:gridSpan w:val="2"/>
            <w:tcBorders>
              <w:top w:val="nil"/>
              <w:left w:val="nil"/>
              <w:bottom w:val="single" w:sz="4" w:space="0" w:color="auto"/>
              <w:right w:val="single" w:sz="4" w:space="0" w:color="auto"/>
            </w:tcBorders>
            <w:shd w:val="clear" w:color="auto" w:fill="auto"/>
            <w:vAlign w:val="center"/>
          </w:tcPr>
          <w:p w14:paraId="5B6BD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2F79F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0ACF2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5EA29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0357A2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tcPr>
          <w:p w14:paraId="540C4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5C51F2FF"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1195D53B"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3C2205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6" w:type="dxa"/>
            <w:gridSpan w:val="2"/>
            <w:tcBorders>
              <w:top w:val="nil"/>
              <w:left w:val="nil"/>
              <w:bottom w:val="single" w:sz="4" w:space="0" w:color="auto"/>
              <w:right w:val="single" w:sz="4" w:space="0" w:color="auto"/>
            </w:tcBorders>
            <w:shd w:val="clear" w:color="auto" w:fill="auto"/>
            <w:vAlign w:val="center"/>
          </w:tcPr>
          <w:p w14:paraId="0040EE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61716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4EBBA4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FB21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3EF24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99.83%</w:t>
            </w:r>
          </w:p>
        </w:tc>
        <w:tc>
          <w:tcPr>
            <w:tcW w:w="737" w:type="dxa"/>
            <w:tcBorders>
              <w:top w:val="nil"/>
              <w:left w:val="nil"/>
              <w:bottom w:val="single" w:sz="4" w:space="0" w:color="auto"/>
              <w:right w:val="single" w:sz="4" w:space="0" w:color="auto"/>
            </w:tcBorders>
            <w:shd w:val="clear" w:color="auto" w:fill="auto"/>
            <w:vAlign w:val="center"/>
          </w:tcPr>
          <w:p w14:paraId="6F8F02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754DDE"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4EE40B42"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1D90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6" w:type="dxa"/>
            <w:gridSpan w:val="2"/>
            <w:tcBorders>
              <w:top w:val="nil"/>
              <w:left w:val="nil"/>
              <w:bottom w:val="single" w:sz="4" w:space="0" w:color="auto"/>
              <w:right w:val="single" w:sz="4" w:space="0" w:color="auto"/>
            </w:tcBorders>
            <w:shd w:val="clear" w:color="auto" w:fill="auto"/>
            <w:vAlign w:val="center"/>
          </w:tcPr>
          <w:p w14:paraId="5762F0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9A49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B3754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C2FA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723C0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21A6AE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6C2C9E0"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7F4AA77C"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6E0848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6" w:type="dxa"/>
            <w:gridSpan w:val="2"/>
            <w:tcBorders>
              <w:top w:val="nil"/>
              <w:left w:val="nil"/>
              <w:bottom w:val="single" w:sz="4" w:space="0" w:color="auto"/>
              <w:right w:val="single" w:sz="4" w:space="0" w:color="auto"/>
            </w:tcBorders>
            <w:shd w:val="clear" w:color="auto" w:fill="auto"/>
            <w:vAlign w:val="center"/>
          </w:tcPr>
          <w:p w14:paraId="4EDA7A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2E92FC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57FAC3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A2FF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E1E48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5ADEF7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D95CDED" w14:textId="77777777">
        <w:trPr>
          <w:gridAfter w:val="1"/>
          <w:wAfter w:w="222" w:type="dxa"/>
          <w:trHeight w:val="288"/>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69C75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7" w:type="dxa"/>
            <w:gridSpan w:val="6"/>
            <w:tcBorders>
              <w:top w:val="single" w:sz="4" w:space="0" w:color="auto"/>
              <w:left w:val="nil"/>
              <w:bottom w:val="single" w:sz="4" w:space="0" w:color="auto"/>
              <w:right w:val="single" w:sz="4" w:space="0" w:color="auto"/>
            </w:tcBorders>
            <w:shd w:val="clear" w:color="auto" w:fill="auto"/>
            <w:vAlign w:val="center"/>
          </w:tcPr>
          <w:p w14:paraId="2020A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62" w:type="dxa"/>
            <w:gridSpan w:val="7"/>
            <w:tcBorders>
              <w:top w:val="single" w:sz="4" w:space="0" w:color="auto"/>
              <w:left w:val="nil"/>
              <w:bottom w:val="single" w:sz="4" w:space="0" w:color="auto"/>
              <w:right w:val="single" w:sz="4" w:space="0" w:color="auto"/>
            </w:tcBorders>
            <w:shd w:val="clear" w:color="auto" w:fill="auto"/>
            <w:vAlign w:val="center"/>
          </w:tcPr>
          <w:p w14:paraId="1F0994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2E4F9AE" w14:textId="77777777">
        <w:trPr>
          <w:gridAfter w:val="1"/>
          <w:wAfter w:w="222" w:type="dxa"/>
          <w:trHeight w:val="540"/>
          <w:jc w:val="center"/>
        </w:trPr>
        <w:tc>
          <w:tcPr>
            <w:tcW w:w="461" w:type="dxa"/>
            <w:vMerge/>
            <w:tcBorders>
              <w:top w:val="nil"/>
              <w:left w:val="single" w:sz="4" w:space="0" w:color="auto"/>
              <w:bottom w:val="single" w:sz="4" w:space="0" w:color="auto"/>
              <w:right w:val="single" w:sz="4" w:space="0" w:color="auto"/>
            </w:tcBorders>
            <w:vAlign w:val="center"/>
          </w:tcPr>
          <w:p w14:paraId="0709E6FA" w14:textId="77777777" w:rsidR="000B75A9" w:rsidRDefault="000B75A9">
            <w:pPr>
              <w:widowControl/>
              <w:jc w:val="left"/>
              <w:rPr>
                <w:rFonts w:ascii="宋体" w:hAnsi="宋体" w:cs="宋体" w:hint="eastAsia"/>
                <w:color w:val="000000"/>
                <w:kern w:val="0"/>
                <w:sz w:val="20"/>
                <w:szCs w:val="20"/>
              </w:rPr>
            </w:pPr>
          </w:p>
        </w:tc>
        <w:tc>
          <w:tcPr>
            <w:tcW w:w="4677" w:type="dxa"/>
            <w:gridSpan w:val="6"/>
            <w:tcBorders>
              <w:top w:val="single" w:sz="4" w:space="0" w:color="auto"/>
              <w:left w:val="nil"/>
              <w:bottom w:val="single" w:sz="4" w:space="0" w:color="auto"/>
              <w:right w:val="single" w:sz="4" w:space="0" w:color="auto"/>
            </w:tcBorders>
            <w:shd w:val="clear" w:color="auto" w:fill="auto"/>
          </w:tcPr>
          <w:p w14:paraId="21EEAB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综【2023】4号文件精神，木垒哈萨克自治县文化体育广播电视和旅游局计划使用18.06万元资金，在木垒县开展全民健身活动及群众体育赛事活动，新建和弥补维修公共体育设施，项目实施后可提高全民健身素质，满足群众健身需求。</w:t>
            </w:r>
          </w:p>
        </w:tc>
        <w:tc>
          <w:tcPr>
            <w:tcW w:w="3162" w:type="dxa"/>
            <w:gridSpan w:val="7"/>
            <w:tcBorders>
              <w:top w:val="single" w:sz="4" w:space="0" w:color="auto"/>
              <w:left w:val="nil"/>
              <w:bottom w:val="single" w:sz="4" w:space="0" w:color="auto"/>
              <w:right w:val="single" w:sz="4" w:space="0" w:color="auto"/>
            </w:tcBorders>
            <w:shd w:val="clear" w:color="auto" w:fill="auto"/>
          </w:tcPr>
          <w:p w14:paraId="5C2A03E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本项目已完成如下工作：开展全民健身及赛事活动次数2次，活动计划参与人数60人次。确保木垒县开展全民健身活动及群众体育赛事活动，新建和弥补维修公共体育设施，项目实施后可提高全民健身</w:t>
            </w:r>
            <w:r>
              <w:rPr>
                <w:rFonts w:ascii="宋体" w:hAnsi="宋体" w:cs="宋体" w:hint="eastAsia"/>
                <w:color w:val="000000"/>
                <w:kern w:val="0"/>
                <w:sz w:val="20"/>
                <w:szCs w:val="20"/>
              </w:rPr>
              <w:lastRenderedPageBreak/>
              <w:t>素质，满足群众健身需求。</w:t>
            </w:r>
          </w:p>
        </w:tc>
      </w:tr>
      <w:tr w:rsidR="000B75A9" w14:paraId="444D222C" w14:textId="77777777">
        <w:trPr>
          <w:gridAfter w:val="1"/>
          <w:wAfter w:w="222" w:type="dxa"/>
          <w:trHeight w:val="312"/>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354B61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7EC1F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9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874A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D6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tcPr>
          <w:p w14:paraId="4FAD8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6" w:type="dxa"/>
            <w:vMerge w:val="restart"/>
            <w:tcBorders>
              <w:top w:val="nil"/>
              <w:left w:val="single" w:sz="4" w:space="0" w:color="auto"/>
              <w:bottom w:val="single" w:sz="4" w:space="0" w:color="auto"/>
              <w:right w:val="single" w:sz="4" w:space="0" w:color="auto"/>
            </w:tcBorders>
            <w:shd w:val="clear" w:color="auto" w:fill="auto"/>
            <w:vAlign w:val="center"/>
          </w:tcPr>
          <w:p w14:paraId="4F97B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EAA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32D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603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B798769" w14:textId="77777777">
        <w:trPr>
          <w:trHeight w:val="288"/>
          <w:jc w:val="center"/>
        </w:trPr>
        <w:tc>
          <w:tcPr>
            <w:tcW w:w="461" w:type="dxa"/>
            <w:vMerge/>
            <w:tcBorders>
              <w:top w:val="nil"/>
              <w:left w:val="single" w:sz="4" w:space="0" w:color="auto"/>
              <w:bottom w:val="single" w:sz="4" w:space="0" w:color="auto"/>
              <w:right w:val="single" w:sz="4" w:space="0" w:color="auto"/>
            </w:tcBorders>
            <w:vAlign w:val="center"/>
          </w:tcPr>
          <w:p w14:paraId="5E24C321"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35EBE53" w14:textId="77777777" w:rsidR="000B75A9" w:rsidRDefault="000B75A9">
            <w:pPr>
              <w:widowControl/>
              <w:jc w:val="left"/>
              <w:rPr>
                <w:rFonts w:ascii="宋体" w:hAnsi="宋体" w:cs="宋体" w:hint="eastAsia"/>
                <w:color w:val="000000"/>
                <w:kern w:val="0"/>
                <w:sz w:val="20"/>
                <w:szCs w:val="20"/>
              </w:rPr>
            </w:pPr>
          </w:p>
        </w:tc>
        <w:tc>
          <w:tcPr>
            <w:tcW w:w="1595" w:type="dxa"/>
            <w:gridSpan w:val="2"/>
            <w:vMerge/>
            <w:tcBorders>
              <w:top w:val="nil"/>
              <w:left w:val="single" w:sz="4" w:space="0" w:color="auto"/>
              <w:bottom w:val="single" w:sz="4" w:space="0" w:color="auto"/>
              <w:right w:val="single" w:sz="4" w:space="0" w:color="auto"/>
            </w:tcBorders>
            <w:vAlign w:val="center"/>
          </w:tcPr>
          <w:p w14:paraId="24B8613A" w14:textId="77777777" w:rsidR="000B75A9" w:rsidRDefault="000B75A9">
            <w:pPr>
              <w:widowControl/>
              <w:jc w:val="left"/>
              <w:rPr>
                <w:rFonts w:ascii="宋体" w:hAnsi="宋体" w:cs="宋体" w:hint="eastAsia"/>
                <w:color w:val="000000"/>
                <w:kern w:val="0"/>
                <w:sz w:val="20"/>
                <w:szCs w:val="20"/>
              </w:rPr>
            </w:pPr>
          </w:p>
        </w:tc>
        <w:tc>
          <w:tcPr>
            <w:tcW w:w="1761" w:type="dxa"/>
            <w:gridSpan w:val="2"/>
            <w:vMerge/>
            <w:tcBorders>
              <w:top w:val="single" w:sz="4" w:space="0" w:color="auto"/>
              <w:left w:val="single" w:sz="4" w:space="0" w:color="auto"/>
              <w:bottom w:val="single" w:sz="4" w:space="0" w:color="auto"/>
              <w:right w:val="single" w:sz="4" w:space="0" w:color="auto"/>
            </w:tcBorders>
            <w:vAlign w:val="center"/>
          </w:tcPr>
          <w:p w14:paraId="5076B733" w14:textId="77777777" w:rsidR="000B75A9" w:rsidRDefault="000B75A9">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tcPr>
          <w:p w14:paraId="755F0427" w14:textId="77777777" w:rsidR="000B75A9" w:rsidRDefault="000B75A9">
            <w:pPr>
              <w:widowControl/>
              <w:jc w:val="left"/>
              <w:rPr>
                <w:rFonts w:ascii="宋体" w:hAnsi="宋体" w:cs="宋体" w:hint="eastAsia"/>
                <w:color w:val="000000"/>
                <w:kern w:val="0"/>
                <w:sz w:val="20"/>
                <w:szCs w:val="20"/>
              </w:rPr>
            </w:pPr>
          </w:p>
        </w:tc>
        <w:tc>
          <w:tcPr>
            <w:tcW w:w="756" w:type="dxa"/>
            <w:vMerge/>
            <w:tcBorders>
              <w:top w:val="nil"/>
              <w:left w:val="single" w:sz="4" w:space="0" w:color="auto"/>
              <w:bottom w:val="single" w:sz="4" w:space="0" w:color="auto"/>
              <w:right w:val="single" w:sz="4" w:space="0" w:color="auto"/>
            </w:tcBorders>
            <w:vAlign w:val="center"/>
          </w:tcPr>
          <w:p w14:paraId="592F4A32" w14:textId="77777777" w:rsidR="000B75A9" w:rsidRDefault="000B75A9">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14:paraId="063E4E16" w14:textId="77777777" w:rsidR="000B75A9" w:rsidRDefault="000B75A9">
            <w:pPr>
              <w:widowControl/>
              <w:jc w:val="left"/>
              <w:rPr>
                <w:rFonts w:ascii="宋体" w:hAnsi="宋体" w:cs="宋体" w:hint="eastAsia"/>
                <w:color w:val="000000"/>
                <w:kern w:val="0"/>
                <w:sz w:val="20"/>
                <w:szCs w:val="20"/>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14:paraId="1F466761" w14:textId="77777777" w:rsidR="000B75A9" w:rsidRDefault="000B75A9">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6AF8AF5B"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6C1BF6" w14:textId="77777777" w:rsidR="000B75A9" w:rsidRDefault="000B75A9">
            <w:pPr>
              <w:widowControl/>
              <w:jc w:val="center"/>
              <w:rPr>
                <w:rFonts w:ascii="宋体" w:hAnsi="宋体" w:cs="宋体" w:hint="eastAsia"/>
                <w:color w:val="000000"/>
                <w:kern w:val="0"/>
                <w:sz w:val="20"/>
                <w:szCs w:val="20"/>
              </w:rPr>
            </w:pPr>
          </w:p>
        </w:tc>
      </w:tr>
      <w:tr w:rsidR="000B75A9" w14:paraId="57F1C474" w14:textId="77777777">
        <w:trPr>
          <w:trHeight w:val="399"/>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504C6E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F45AB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95" w:type="dxa"/>
            <w:gridSpan w:val="2"/>
            <w:tcBorders>
              <w:top w:val="nil"/>
              <w:left w:val="nil"/>
              <w:bottom w:val="single" w:sz="4" w:space="0" w:color="auto"/>
              <w:right w:val="single" w:sz="4" w:space="0" w:color="auto"/>
            </w:tcBorders>
            <w:shd w:val="clear" w:color="auto" w:fill="auto"/>
            <w:vAlign w:val="center"/>
          </w:tcPr>
          <w:p w14:paraId="4EDA45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26B7A8E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开展全民健身及赛事活动次数</w:t>
            </w:r>
          </w:p>
        </w:tc>
        <w:tc>
          <w:tcPr>
            <w:tcW w:w="859" w:type="dxa"/>
            <w:tcBorders>
              <w:top w:val="nil"/>
              <w:left w:val="nil"/>
              <w:bottom w:val="single" w:sz="4" w:space="0" w:color="auto"/>
              <w:right w:val="single" w:sz="4" w:space="0" w:color="auto"/>
            </w:tcBorders>
            <w:shd w:val="clear" w:color="auto" w:fill="auto"/>
            <w:vAlign w:val="center"/>
          </w:tcPr>
          <w:p w14:paraId="6ED64E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756" w:type="dxa"/>
            <w:tcBorders>
              <w:top w:val="nil"/>
              <w:left w:val="nil"/>
              <w:bottom w:val="single" w:sz="4" w:space="0" w:color="auto"/>
              <w:right w:val="single" w:sz="4" w:space="0" w:color="auto"/>
            </w:tcBorders>
            <w:shd w:val="clear" w:color="auto" w:fill="auto"/>
            <w:vAlign w:val="center"/>
          </w:tcPr>
          <w:p w14:paraId="2E9135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3CD59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7F320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52E8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D985DF" w14:textId="77777777" w:rsidR="000B75A9" w:rsidRDefault="000B75A9">
            <w:pPr>
              <w:widowControl/>
              <w:jc w:val="left"/>
              <w:rPr>
                <w:rFonts w:eastAsia="Times New Roman"/>
                <w:kern w:val="0"/>
                <w:sz w:val="20"/>
                <w:szCs w:val="20"/>
              </w:rPr>
            </w:pPr>
          </w:p>
        </w:tc>
      </w:tr>
      <w:tr w:rsidR="000B75A9" w14:paraId="5ABB46B7"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10A8D80"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CE34EE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7756C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631F36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活动计划参与人数</w:t>
            </w:r>
          </w:p>
        </w:tc>
        <w:tc>
          <w:tcPr>
            <w:tcW w:w="859" w:type="dxa"/>
            <w:tcBorders>
              <w:top w:val="nil"/>
              <w:left w:val="nil"/>
              <w:bottom w:val="single" w:sz="4" w:space="0" w:color="auto"/>
              <w:right w:val="single" w:sz="4" w:space="0" w:color="auto"/>
            </w:tcBorders>
            <w:shd w:val="clear" w:color="auto" w:fill="auto"/>
            <w:vAlign w:val="center"/>
          </w:tcPr>
          <w:p w14:paraId="55532F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&gt;=60人次</w:t>
            </w:r>
          </w:p>
        </w:tc>
        <w:tc>
          <w:tcPr>
            <w:tcW w:w="756" w:type="dxa"/>
            <w:tcBorders>
              <w:top w:val="nil"/>
              <w:left w:val="nil"/>
              <w:bottom w:val="single" w:sz="4" w:space="0" w:color="auto"/>
              <w:right w:val="single" w:sz="4" w:space="0" w:color="auto"/>
            </w:tcBorders>
            <w:shd w:val="clear" w:color="auto" w:fill="auto"/>
            <w:vAlign w:val="center"/>
          </w:tcPr>
          <w:p w14:paraId="7344AD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=60人次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CB778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59296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9834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18AD3F" w14:textId="77777777" w:rsidR="000B75A9" w:rsidRDefault="000B75A9">
            <w:pPr>
              <w:widowControl/>
              <w:jc w:val="left"/>
              <w:rPr>
                <w:rFonts w:eastAsia="Times New Roman"/>
                <w:kern w:val="0"/>
                <w:sz w:val="20"/>
                <w:szCs w:val="20"/>
              </w:rPr>
            </w:pPr>
          </w:p>
        </w:tc>
      </w:tr>
      <w:tr w:rsidR="000B75A9" w14:paraId="086AF35B"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94CBFF"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062D698"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CF6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0BDD1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赛事活动举办成功率</w:t>
            </w:r>
          </w:p>
        </w:tc>
        <w:tc>
          <w:tcPr>
            <w:tcW w:w="859" w:type="dxa"/>
            <w:tcBorders>
              <w:top w:val="nil"/>
              <w:left w:val="nil"/>
              <w:bottom w:val="single" w:sz="4" w:space="0" w:color="auto"/>
              <w:right w:val="single" w:sz="4" w:space="0" w:color="auto"/>
            </w:tcBorders>
            <w:shd w:val="clear" w:color="auto" w:fill="auto"/>
            <w:vAlign w:val="center"/>
          </w:tcPr>
          <w:p w14:paraId="6D125C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7469B3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1275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D2779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E72B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0813E" w14:textId="77777777" w:rsidR="000B75A9" w:rsidRDefault="000B75A9">
            <w:pPr>
              <w:widowControl/>
              <w:jc w:val="left"/>
              <w:rPr>
                <w:rFonts w:eastAsia="Times New Roman"/>
                <w:kern w:val="0"/>
                <w:sz w:val="20"/>
                <w:szCs w:val="20"/>
              </w:rPr>
            </w:pPr>
          </w:p>
        </w:tc>
      </w:tr>
      <w:tr w:rsidR="000B75A9" w14:paraId="22C9D6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0696A5"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CDEE5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C3D5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47DF849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赛事活动举办及时率</w:t>
            </w:r>
          </w:p>
        </w:tc>
        <w:tc>
          <w:tcPr>
            <w:tcW w:w="859" w:type="dxa"/>
            <w:tcBorders>
              <w:top w:val="nil"/>
              <w:left w:val="nil"/>
              <w:bottom w:val="single" w:sz="4" w:space="0" w:color="auto"/>
              <w:right w:val="single" w:sz="4" w:space="0" w:color="auto"/>
            </w:tcBorders>
            <w:shd w:val="clear" w:color="auto" w:fill="auto"/>
            <w:vAlign w:val="center"/>
          </w:tcPr>
          <w:p w14:paraId="64EFA4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588A5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F2FAC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F63B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B5DD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81CE9" w14:textId="77777777" w:rsidR="000B75A9" w:rsidRDefault="000B75A9">
            <w:pPr>
              <w:widowControl/>
              <w:jc w:val="left"/>
              <w:rPr>
                <w:rFonts w:eastAsia="Times New Roman"/>
                <w:kern w:val="0"/>
                <w:sz w:val="20"/>
                <w:szCs w:val="20"/>
              </w:rPr>
            </w:pPr>
          </w:p>
        </w:tc>
      </w:tr>
      <w:tr w:rsidR="000B75A9" w14:paraId="45827ED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43343BA"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B9F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95" w:type="dxa"/>
            <w:gridSpan w:val="2"/>
            <w:tcBorders>
              <w:top w:val="nil"/>
              <w:left w:val="nil"/>
              <w:bottom w:val="single" w:sz="4" w:space="0" w:color="auto"/>
              <w:right w:val="single" w:sz="4" w:space="0" w:color="auto"/>
            </w:tcBorders>
            <w:shd w:val="clear" w:color="auto" w:fill="auto"/>
            <w:vAlign w:val="center"/>
          </w:tcPr>
          <w:p w14:paraId="5276C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1CEC38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tcPr>
          <w:p w14:paraId="642FB4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6" w:type="dxa"/>
            <w:tcBorders>
              <w:top w:val="nil"/>
              <w:left w:val="nil"/>
              <w:bottom w:val="single" w:sz="4" w:space="0" w:color="auto"/>
              <w:right w:val="single" w:sz="4" w:space="0" w:color="auto"/>
            </w:tcBorders>
            <w:shd w:val="clear" w:color="auto" w:fill="auto"/>
            <w:vAlign w:val="center"/>
          </w:tcPr>
          <w:p w14:paraId="15270E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681A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2C740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10C6B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8FA38E" w14:textId="77777777" w:rsidR="000B75A9" w:rsidRDefault="000B75A9">
            <w:pPr>
              <w:widowControl/>
              <w:jc w:val="left"/>
              <w:rPr>
                <w:rFonts w:eastAsia="Times New Roman"/>
                <w:kern w:val="0"/>
                <w:sz w:val="20"/>
                <w:szCs w:val="20"/>
              </w:rPr>
            </w:pPr>
          </w:p>
        </w:tc>
      </w:tr>
      <w:tr w:rsidR="000B75A9" w14:paraId="142515DE"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A49BCED"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E1A55E"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091D5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15C1EE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活动过程中安全事故发生率</w:t>
            </w:r>
          </w:p>
        </w:tc>
        <w:tc>
          <w:tcPr>
            <w:tcW w:w="859" w:type="dxa"/>
            <w:tcBorders>
              <w:top w:val="nil"/>
              <w:left w:val="nil"/>
              <w:bottom w:val="single" w:sz="4" w:space="0" w:color="auto"/>
              <w:right w:val="single" w:sz="4" w:space="0" w:color="auto"/>
            </w:tcBorders>
            <w:shd w:val="clear" w:color="auto" w:fill="auto"/>
            <w:vAlign w:val="center"/>
          </w:tcPr>
          <w:p w14:paraId="4BF9F0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6" w:type="dxa"/>
            <w:tcBorders>
              <w:top w:val="nil"/>
              <w:left w:val="nil"/>
              <w:bottom w:val="single" w:sz="4" w:space="0" w:color="auto"/>
              <w:right w:val="single" w:sz="4" w:space="0" w:color="auto"/>
            </w:tcBorders>
            <w:shd w:val="clear" w:color="auto" w:fill="auto"/>
            <w:vAlign w:val="center"/>
          </w:tcPr>
          <w:p w14:paraId="4E9C4A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CD49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62ADD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227F9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A662B3" w14:textId="77777777" w:rsidR="000B75A9" w:rsidRDefault="000B75A9">
            <w:pPr>
              <w:widowControl/>
              <w:jc w:val="left"/>
              <w:rPr>
                <w:rFonts w:eastAsia="Times New Roman"/>
                <w:kern w:val="0"/>
                <w:sz w:val="20"/>
                <w:szCs w:val="20"/>
              </w:rPr>
            </w:pPr>
          </w:p>
        </w:tc>
      </w:tr>
      <w:tr w:rsidR="000B75A9" w14:paraId="6D6253B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6DC498E6"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A2A92B0"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3E4A29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E23287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5D51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3AAAB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37293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D88D9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6002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460CC" w14:textId="77777777" w:rsidR="000B75A9" w:rsidRDefault="000B75A9">
            <w:pPr>
              <w:widowControl/>
              <w:jc w:val="left"/>
              <w:rPr>
                <w:rFonts w:eastAsia="Times New Roman"/>
                <w:kern w:val="0"/>
                <w:sz w:val="20"/>
                <w:szCs w:val="20"/>
              </w:rPr>
            </w:pPr>
          </w:p>
        </w:tc>
      </w:tr>
      <w:tr w:rsidR="000B75A9" w14:paraId="7F0E27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0336D92"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7FFF7A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95" w:type="dxa"/>
            <w:gridSpan w:val="2"/>
            <w:tcBorders>
              <w:top w:val="nil"/>
              <w:left w:val="nil"/>
              <w:bottom w:val="single" w:sz="4" w:space="0" w:color="auto"/>
              <w:right w:val="single" w:sz="4" w:space="0" w:color="auto"/>
            </w:tcBorders>
            <w:shd w:val="clear" w:color="auto" w:fill="auto"/>
            <w:vAlign w:val="center"/>
          </w:tcPr>
          <w:p w14:paraId="07016E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CF02D7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050E58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268C7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8B6CF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8557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11959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8D62A5" w14:textId="77777777" w:rsidR="000B75A9" w:rsidRDefault="000B75A9">
            <w:pPr>
              <w:widowControl/>
              <w:jc w:val="left"/>
              <w:rPr>
                <w:rFonts w:eastAsia="Times New Roman"/>
                <w:kern w:val="0"/>
                <w:sz w:val="20"/>
                <w:szCs w:val="20"/>
              </w:rPr>
            </w:pPr>
          </w:p>
        </w:tc>
      </w:tr>
      <w:tr w:rsidR="000B75A9" w14:paraId="6BF7542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0AD9C9"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0451CA91"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0D4C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0E14676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全民健身覆盖率</w:t>
            </w:r>
          </w:p>
        </w:tc>
        <w:tc>
          <w:tcPr>
            <w:tcW w:w="859" w:type="dxa"/>
            <w:tcBorders>
              <w:top w:val="nil"/>
              <w:left w:val="nil"/>
              <w:bottom w:val="single" w:sz="4" w:space="0" w:color="auto"/>
              <w:right w:val="single" w:sz="4" w:space="0" w:color="auto"/>
            </w:tcBorders>
            <w:shd w:val="clear" w:color="auto" w:fill="auto"/>
            <w:vAlign w:val="center"/>
          </w:tcPr>
          <w:p w14:paraId="3FD057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&gt;=70%</w:t>
            </w:r>
          </w:p>
        </w:tc>
        <w:tc>
          <w:tcPr>
            <w:tcW w:w="756" w:type="dxa"/>
            <w:tcBorders>
              <w:top w:val="nil"/>
              <w:left w:val="nil"/>
              <w:bottom w:val="single" w:sz="4" w:space="0" w:color="auto"/>
              <w:right w:val="single" w:sz="4" w:space="0" w:color="auto"/>
            </w:tcBorders>
            <w:shd w:val="clear" w:color="auto" w:fill="auto"/>
            <w:vAlign w:val="center"/>
          </w:tcPr>
          <w:p w14:paraId="36CBDF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6399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2ACDDB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67B3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B35CAE" w14:textId="77777777" w:rsidR="000B75A9" w:rsidRDefault="000B75A9">
            <w:pPr>
              <w:widowControl/>
              <w:jc w:val="left"/>
              <w:rPr>
                <w:rFonts w:eastAsia="Times New Roman"/>
                <w:kern w:val="0"/>
                <w:sz w:val="20"/>
                <w:szCs w:val="20"/>
              </w:rPr>
            </w:pPr>
          </w:p>
        </w:tc>
      </w:tr>
      <w:tr w:rsidR="000B75A9" w14:paraId="2F8A9774"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6541CE"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99A2E43"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EDA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9A7F83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BEA45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5725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EA0D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BC304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9AB3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F5C4C5" w14:textId="77777777" w:rsidR="000B75A9" w:rsidRDefault="000B75A9">
            <w:pPr>
              <w:widowControl/>
              <w:jc w:val="left"/>
              <w:rPr>
                <w:rFonts w:eastAsia="Times New Roman"/>
                <w:kern w:val="0"/>
                <w:sz w:val="20"/>
                <w:szCs w:val="20"/>
              </w:rPr>
            </w:pPr>
          </w:p>
        </w:tc>
      </w:tr>
      <w:tr w:rsidR="000B75A9" w14:paraId="6AAFE075"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2E10777" w14:textId="77777777" w:rsidR="000B75A9" w:rsidRDefault="000B75A9">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DE867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95" w:type="dxa"/>
            <w:gridSpan w:val="2"/>
            <w:tcBorders>
              <w:top w:val="nil"/>
              <w:left w:val="nil"/>
              <w:bottom w:val="single" w:sz="4" w:space="0" w:color="auto"/>
              <w:right w:val="single" w:sz="4" w:space="0" w:color="auto"/>
            </w:tcBorders>
            <w:shd w:val="clear" w:color="auto" w:fill="auto"/>
            <w:vAlign w:val="center"/>
          </w:tcPr>
          <w:p w14:paraId="17DC47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78B5CC6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参与活动的群众满意度</w:t>
            </w:r>
          </w:p>
        </w:tc>
        <w:tc>
          <w:tcPr>
            <w:tcW w:w="859" w:type="dxa"/>
            <w:tcBorders>
              <w:top w:val="nil"/>
              <w:left w:val="nil"/>
              <w:bottom w:val="single" w:sz="4" w:space="0" w:color="auto"/>
              <w:right w:val="single" w:sz="4" w:space="0" w:color="auto"/>
            </w:tcBorders>
            <w:shd w:val="clear" w:color="auto" w:fill="auto"/>
            <w:vAlign w:val="center"/>
          </w:tcPr>
          <w:p w14:paraId="716F53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6" w:type="dxa"/>
            <w:tcBorders>
              <w:top w:val="nil"/>
              <w:left w:val="nil"/>
              <w:bottom w:val="single" w:sz="4" w:space="0" w:color="auto"/>
              <w:right w:val="single" w:sz="4" w:space="0" w:color="auto"/>
            </w:tcBorders>
            <w:shd w:val="clear" w:color="auto" w:fill="auto"/>
            <w:vAlign w:val="center"/>
          </w:tcPr>
          <w:p w14:paraId="56D4C6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BBD8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013E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4CAAA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F71365" w14:textId="77777777" w:rsidR="000B75A9" w:rsidRDefault="000B75A9">
            <w:pPr>
              <w:widowControl/>
              <w:jc w:val="left"/>
              <w:rPr>
                <w:rFonts w:eastAsia="Times New Roman"/>
                <w:kern w:val="0"/>
                <w:sz w:val="20"/>
                <w:szCs w:val="20"/>
              </w:rPr>
            </w:pPr>
          </w:p>
        </w:tc>
      </w:tr>
      <w:tr w:rsidR="000B75A9" w14:paraId="5F33FA31" w14:textId="77777777">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42CF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61AA5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73E14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B64A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C2BF" w14:textId="77777777" w:rsidR="000B75A9" w:rsidRDefault="000B75A9">
            <w:pPr>
              <w:widowControl/>
              <w:jc w:val="left"/>
              <w:rPr>
                <w:rFonts w:eastAsia="Times New Roman"/>
                <w:kern w:val="0"/>
                <w:sz w:val="20"/>
                <w:szCs w:val="20"/>
              </w:rPr>
            </w:pPr>
          </w:p>
        </w:tc>
      </w:tr>
    </w:tbl>
    <w:p w14:paraId="68121DB6"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6"/>
        <w:gridCol w:w="1334"/>
        <w:gridCol w:w="253"/>
        <w:gridCol w:w="1536"/>
        <w:gridCol w:w="615"/>
        <w:gridCol w:w="715"/>
        <w:gridCol w:w="715"/>
        <w:gridCol w:w="154"/>
        <w:gridCol w:w="395"/>
        <w:gridCol w:w="222"/>
        <w:gridCol w:w="461"/>
        <w:gridCol w:w="340"/>
        <w:gridCol w:w="715"/>
        <w:gridCol w:w="236"/>
      </w:tblGrid>
      <w:tr w:rsidR="000B75A9" w14:paraId="2BBD6E97" w14:textId="77777777" w:rsidTr="005156B5">
        <w:trPr>
          <w:gridAfter w:val="1"/>
          <w:wAfter w:w="236" w:type="dxa"/>
          <w:trHeight w:val="40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0ACF3F"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FA507FF" w14:textId="77777777" w:rsidTr="005156B5">
        <w:trPr>
          <w:gridAfter w:val="1"/>
          <w:wAfter w:w="236" w:type="dxa"/>
          <w:trHeight w:val="28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874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1DEE6EB" w14:textId="77777777" w:rsidTr="005156B5">
        <w:trPr>
          <w:gridAfter w:val="1"/>
          <w:wAfter w:w="236"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B7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5" w:type="dxa"/>
            <w:gridSpan w:val="12"/>
            <w:tcBorders>
              <w:top w:val="single" w:sz="4" w:space="0" w:color="auto"/>
              <w:left w:val="nil"/>
              <w:bottom w:val="single" w:sz="4" w:space="0" w:color="auto"/>
              <w:right w:val="single" w:sz="4" w:space="0" w:color="auto"/>
            </w:tcBorders>
            <w:shd w:val="clear" w:color="auto" w:fill="auto"/>
            <w:vAlign w:val="center"/>
          </w:tcPr>
          <w:p w14:paraId="5CF3D9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2022年为民办实事工作专项经费</w:t>
            </w:r>
          </w:p>
        </w:tc>
      </w:tr>
      <w:tr w:rsidR="000B75A9" w14:paraId="182EF21A" w14:textId="77777777" w:rsidTr="005156B5">
        <w:trPr>
          <w:gridAfter w:val="1"/>
          <w:wAfter w:w="236"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8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3" w:type="dxa"/>
            <w:gridSpan w:val="5"/>
            <w:tcBorders>
              <w:top w:val="single" w:sz="4" w:space="0" w:color="auto"/>
              <w:left w:val="nil"/>
              <w:bottom w:val="single" w:sz="4" w:space="0" w:color="auto"/>
              <w:right w:val="single" w:sz="4" w:space="0" w:color="auto"/>
            </w:tcBorders>
            <w:shd w:val="clear" w:color="auto" w:fill="auto"/>
            <w:vAlign w:val="center"/>
          </w:tcPr>
          <w:p w14:paraId="4BC87B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53672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3" w:type="dxa"/>
            <w:gridSpan w:val="5"/>
            <w:tcBorders>
              <w:top w:val="single" w:sz="4" w:space="0" w:color="auto"/>
              <w:left w:val="nil"/>
              <w:bottom w:val="single" w:sz="4" w:space="0" w:color="auto"/>
              <w:right w:val="single" w:sz="4" w:space="0" w:color="auto"/>
            </w:tcBorders>
            <w:shd w:val="clear" w:color="auto" w:fill="auto"/>
            <w:vAlign w:val="center"/>
          </w:tcPr>
          <w:p w14:paraId="74C72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46E633AF" w14:textId="77777777" w:rsidTr="005156B5">
        <w:trPr>
          <w:gridAfter w:val="1"/>
          <w:wAfter w:w="236" w:type="dxa"/>
          <w:trHeight w:val="480"/>
          <w:jc w:val="center"/>
        </w:trPr>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A9D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1E413B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6" w:type="dxa"/>
            <w:tcBorders>
              <w:top w:val="nil"/>
              <w:left w:val="nil"/>
              <w:bottom w:val="single" w:sz="4" w:space="0" w:color="auto"/>
              <w:right w:val="single" w:sz="4" w:space="0" w:color="auto"/>
            </w:tcBorders>
            <w:shd w:val="clear" w:color="auto" w:fill="auto"/>
            <w:vAlign w:val="center"/>
          </w:tcPr>
          <w:p w14:paraId="47A32D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5A1C71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103E4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404078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045DC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tcPr>
          <w:p w14:paraId="1CC183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5E10310"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08598942"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DF363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36" w:type="dxa"/>
            <w:tcBorders>
              <w:top w:val="nil"/>
              <w:left w:val="nil"/>
              <w:bottom w:val="single" w:sz="4" w:space="0" w:color="auto"/>
              <w:right w:val="single" w:sz="4" w:space="0" w:color="auto"/>
            </w:tcBorders>
            <w:shd w:val="clear" w:color="auto" w:fill="auto"/>
            <w:vAlign w:val="center"/>
          </w:tcPr>
          <w:p w14:paraId="2D4853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4AAA51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02FB5D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0047E7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618B59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5" w:type="dxa"/>
            <w:tcBorders>
              <w:top w:val="nil"/>
              <w:left w:val="nil"/>
              <w:bottom w:val="single" w:sz="4" w:space="0" w:color="auto"/>
              <w:right w:val="single" w:sz="4" w:space="0" w:color="auto"/>
            </w:tcBorders>
            <w:shd w:val="clear" w:color="auto" w:fill="auto"/>
            <w:vAlign w:val="center"/>
          </w:tcPr>
          <w:p w14:paraId="39EAF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450329F"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243F3C47"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8F84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36" w:type="dxa"/>
            <w:tcBorders>
              <w:top w:val="nil"/>
              <w:left w:val="nil"/>
              <w:bottom w:val="single" w:sz="4" w:space="0" w:color="auto"/>
              <w:right w:val="single" w:sz="4" w:space="0" w:color="auto"/>
            </w:tcBorders>
            <w:shd w:val="clear" w:color="auto" w:fill="auto"/>
            <w:vAlign w:val="center"/>
          </w:tcPr>
          <w:p w14:paraId="575047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3DD31D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71F1C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2F87D2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08A4F8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3BD20D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5D78B56"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694F4D04"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24A8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36" w:type="dxa"/>
            <w:tcBorders>
              <w:top w:val="nil"/>
              <w:left w:val="nil"/>
              <w:bottom w:val="single" w:sz="4" w:space="0" w:color="auto"/>
              <w:right w:val="single" w:sz="4" w:space="0" w:color="auto"/>
            </w:tcBorders>
            <w:shd w:val="clear" w:color="auto" w:fill="auto"/>
          </w:tcPr>
          <w:p w14:paraId="1FFD7E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0" w:type="dxa"/>
            <w:gridSpan w:val="2"/>
            <w:tcBorders>
              <w:top w:val="single" w:sz="4" w:space="0" w:color="auto"/>
              <w:left w:val="nil"/>
              <w:bottom w:val="single" w:sz="4" w:space="0" w:color="auto"/>
              <w:right w:val="single" w:sz="4" w:space="0" w:color="auto"/>
            </w:tcBorders>
            <w:shd w:val="clear" w:color="auto" w:fill="auto"/>
          </w:tcPr>
          <w:p w14:paraId="5AF6F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9" w:type="dxa"/>
            <w:gridSpan w:val="2"/>
            <w:tcBorders>
              <w:top w:val="single" w:sz="4" w:space="0" w:color="auto"/>
              <w:left w:val="nil"/>
              <w:bottom w:val="single" w:sz="4" w:space="0" w:color="auto"/>
              <w:right w:val="single" w:sz="4" w:space="0" w:color="auto"/>
            </w:tcBorders>
            <w:shd w:val="clear" w:color="auto" w:fill="auto"/>
          </w:tcPr>
          <w:p w14:paraId="50B3C6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1BC7C5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59FA69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76AF8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8163CA8" w14:textId="77777777" w:rsidTr="005156B5">
        <w:trPr>
          <w:gridAfter w:val="1"/>
          <w:wAfter w:w="236"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90940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69" w:type="dxa"/>
            <w:gridSpan w:val="6"/>
            <w:tcBorders>
              <w:top w:val="single" w:sz="4" w:space="0" w:color="auto"/>
              <w:left w:val="nil"/>
              <w:bottom w:val="single" w:sz="4" w:space="0" w:color="auto"/>
              <w:right w:val="single" w:sz="4" w:space="0" w:color="auto"/>
            </w:tcBorders>
            <w:shd w:val="clear" w:color="auto" w:fill="auto"/>
            <w:vAlign w:val="center"/>
          </w:tcPr>
          <w:p w14:paraId="7304F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tcPr>
          <w:p w14:paraId="2128DF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3D294EBB" w14:textId="77777777" w:rsidTr="005156B5">
        <w:trPr>
          <w:gridAfter w:val="1"/>
          <w:wAfter w:w="236"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4821D797" w14:textId="77777777" w:rsidR="000B75A9" w:rsidRDefault="000B75A9">
            <w:pPr>
              <w:widowControl/>
              <w:jc w:val="left"/>
              <w:rPr>
                <w:rFonts w:ascii="宋体" w:hAnsi="宋体" w:cs="宋体" w:hint="eastAsia"/>
                <w:color w:val="000000"/>
                <w:kern w:val="0"/>
                <w:sz w:val="20"/>
                <w:szCs w:val="20"/>
              </w:rPr>
            </w:pPr>
          </w:p>
        </w:tc>
        <w:tc>
          <w:tcPr>
            <w:tcW w:w="4869" w:type="dxa"/>
            <w:gridSpan w:val="6"/>
            <w:tcBorders>
              <w:top w:val="single" w:sz="4" w:space="0" w:color="auto"/>
              <w:left w:val="nil"/>
              <w:bottom w:val="single" w:sz="4" w:space="0" w:color="auto"/>
              <w:right w:val="single" w:sz="4" w:space="0" w:color="auto"/>
            </w:tcBorders>
            <w:shd w:val="clear" w:color="auto" w:fill="auto"/>
          </w:tcPr>
          <w:p w14:paraId="55589E8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02" w:type="dxa"/>
            <w:gridSpan w:val="7"/>
            <w:tcBorders>
              <w:top w:val="single" w:sz="4" w:space="0" w:color="auto"/>
              <w:left w:val="nil"/>
              <w:bottom w:val="single" w:sz="4" w:space="0" w:color="auto"/>
              <w:right w:val="single" w:sz="4" w:space="0" w:color="auto"/>
            </w:tcBorders>
            <w:shd w:val="clear" w:color="auto" w:fill="auto"/>
          </w:tcPr>
          <w:p w14:paraId="43C6D01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截止自评之日，本项目已完成，项目的实施切实做好了驻新城社区为民办实事6件等各项相关工作，确保驻新城社区工作正常开展。</w:t>
            </w:r>
          </w:p>
        </w:tc>
      </w:tr>
      <w:tr w:rsidR="000B75A9" w14:paraId="5AE152BF" w14:textId="77777777" w:rsidTr="005156B5">
        <w:trPr>
          <w:gridAfter w:val="1"/>
          <w:wAfter w:w="236"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4BE30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446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14:paraId="3E6C19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7B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12E681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300F5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5834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1F0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034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C2ADF05" w14:textId="77777777" w:rsidTr="005156B5">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11304B3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C36BE9" w14:textId="77777777" w:rsidR="000B75A9" w:rsidRDefault="000B75A9">
            <w:pPr>
              <w:widowControl/>
              <w:jc w:val="left"/>
              <w:rPr>
                <w:rFonts w:ascii="宋体" w:hAnsi="宋体" w:cs="宋体" w:hint="eastAsia"/>
                <w:color w:val="000000"/>
                <w:kern w:val="0"/>
                <w:sz w:val="20"/>
                <w:szCs w:val="20"/>
              </w:rPr>
            </w:pPr>
          </w:p>
        </w:tc>
        <w:tc>
          <w:tcPr>
            <w:tcW w:w="1334" w:type="dxa"/>
            <w:vMerge/>
            <w:tcBorders>
              <w:top w:val="nil"/>
              <w:left w:val="single" w:sz="4" w:space="0" w:color="auto"/>
              <w:bottom w:val="single" w:sz="4" w:space="0" w:color="auto"/>
              <w:right w:val="single" w:sz="4" w:space="0" w:color="auto"/>
            </w:tcBorders>
            <w:vAlign w:val="center"/>
          </w:tcPr>
          <w:p w14:paraId="580F69B6" w14:textId="77777777" w:rsidR="000B75A9" w:rsidRDefault="000B75A9">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6257616D"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4D418B88"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6692C0B0" w14:textId="77777777" w:rsidR="000B75A9" w:rsidRDefault="000B75A9">
            <w:pPr>
              <w:widowControl/>
              <w:jc w:val="left"/>
              <w:rPr>
                <w:rFonts w:ascii="宋体" w:hAnsi="宋体" w:cs="宋体" w:hint="eastAsia"/>
                <w:color w:val="000000"/>
                <w:kern w:val="0"/>
                <w:sz w:val="20"/>
                <w:szCs w:val="20"/>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tcPr>
          <w:p w14:paraId="26F70970" w14:textId="77777777" w:rsidR="000B75A9" w:rsidRDefault="000B75A9">
            <w:pPr>
              <w:widowControl/>
              <w:jc w:val="left"/>
              <w:rPr>
                <w:rFonts w:ascii="宋体" w:hAnsi="宋体" w:cs="宋体" w:hint="eastAsia"/>
                <w:color w:val="000000"/>
                <w:kern w:val="0"/>
                <w:sz w:val="20"/>
                <w:szCs w:val="20"/>
              </w:rPr>
            </w:pPr>
          </w:p>
        </w:tc>
        <w:tc>
          <w:tcPr>
            <w:tcW w:w="683" w:type="dxa"/>
            <w:gridSpan w:val="2"/>
            <w:vMerge/>
            <w:tcBorders>
              <w:top w:val="single" w:sz="4" w:space="0" w:color="auto"/>
              <w:left w:val="single" w:sz="4" w:space="0" w:color="auto"/>
              <w:bottom w:val="single" w:sz="4" w:space="0" w:color="auto"/>
              <w:right w:val="single" w:sz="4" w:space="0" w:color="auto"/>
            </w:tcBorders>
            <w:vAlign w:val="center"/>
          </w:tcPr>
          <w:p w14:paraId="6E31DDEF" w14:textId="77777777" w:rsidR="000B75A9" w:rsidRDefault="000B75A9">
            <w:pPr>
              <w:widowControl/>
              <w:jc w:val="left"/>
              <w:rPr>
                <w:rFonts w:ascii="宋体" w:hAnsi="宋体" w:cs="宋体" w:hint="eastAsia"/>
                <w:color w:val="000000"/>
                <w:kern w:val="0"/>
                <w:sz w:val="20"/>
                <w:szCs w:val="20"/>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tcPr>
          <w:p w14:paraId="0A1C0846" w14:textId="77777777" w:rsidR="000B75A9" w:rsidRDefault="000B75A9">
            <w:pPr>
              <w:widowControl/>
              <w:jc w:val="left"/>
              <w:rPr>
                <w:rFonts w:ascii="宋体" w:hAnsi="宋体" w:cs="宋体" w:hint="eastAsia"/>
                <w:color w:val="000000"/>
                <w:kern w:val="0"/>
                <w:sz w:val="20"/>
                <w:szCs w:val="20"/>
              </w:rPr>
            </w:pPr>
          </w:p>
        </w:tc>
        <w:tc>
          <w:tcPr>
            <w:tcW w:w="236" w:type="dxa"/>
            <w:tcBorders>
              <w:top w:val="nil"/>
              <w:left w:val="nil"/>
              <w:bottom w:val="nil"/>
              <w:right w:val="nil"/>
            </w:tcBorders>
            <w:shd w:val="clear" w:color="auto" w:fill="auto"/>
            <w:noWrap/>
            <w:vAlign w:val="center"/>
          </w:tcPr>
          <w:p w14:paraId="70760F03" w14:textId="77777777" w:rsidR="000B75A9" w:rsidRDefault="000B75A9">
            <w:pPr>
              <w:widowControl/>
              <w:jc w:val="center"/>
              <w:rPr>
                <w:rFonts w:ascii="宋体" w:hAnsi="宋体" w:cs="宋体" w:hint="eastAsia"/>
                <w:color w:val="000000"/>
                <w:kern w:val="0"/>
                <w:sz w:val="20"/>
                <w:szCs w:val="20"/>
              </w:rPr>
            </w:pPr>
          </w:p>
        </w:tc>
      </w:tr>
      <w:tr w:rsidR="000B75A9" w14:paraId="4CF4C5C0" w14:textId="77777777" w:rsidTr="005156B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13BAC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FD55D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4" w:type="dxa"/>
            <w:tcBorders>
              <w:top w:val="nil"/>
              <w:left w:val="nil"/>
              <w:bottom w:val="single" w:sz="4" w:space="0" w:color="auto"/>
              <w:right w:val="single" w:sz="4" w:space="0" w:color="auto"/>
            </w:tcBorders>
            <w:shd w:val="clear" w:color="auto" w:fill="auto"/>
            <w:vAlign w:val="center"/>
          </w:tcPr>
          <w:p w14:paraId="3764A3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ACFEE9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驻新城社区为民办实事件数</w:t>
            </w:r>
          </w:p>
        </w:tc>
        <w:tc>
          <w:tcPr>
            <w:tcW w:w="715" w:type="dxa"/>
            <w:tcBorders>
              <w:top w:val="nil"/>
              <w:left w:val="nil"/>
              <w:bottom w:val="single" w:sz="4" w:space="0" w:color="auto"/>
              <w:right w:val="single" w:sz="4" w:space="0" w:color="auto"/>
            </w:tcBorders>
            <w:shd w:val="clear" w:color="auto" w:fill="auto"/>
            <w:vAlign w:val="center"/>
          </w:tcPr>
          <w:p w14:paraId="0600A1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15" w:type="dxa"/>
            <w:tcBorders>
              <w:top w:val="nil"/>
              <w:left w:val="nil"/>
              <w:bottom w:val="single" w:sz="4" w:space="0" w:color="auto"/>
              <w:right w:val="single" w:sz="4" w:space="0" w:color="auto"/>
            </w:tcBorders>
            <w:shd w:val="clear" w:color="auto" w:fill="auto"/>
            <w:vAlign w:val="center"/>
          </w:tcPr>
          <w:p w14:paraId="6134D7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33E14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FAA97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E93D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826360F" w14:textId="77777777" w:rsidR="000B75A9" w:rsidRDefault="000B75A9">
            <w:pPr>
              <w:widowControl/>
              <w:jc w:val="left"/>
              <w:rPr>
                <w:rFonts w:eastAsia="Times New Roman"/>
                <w:kern w:val="0"/>
                <w:sz w:val="20"/>
                <w:szCs w:val="20"/>
              </w:rPr>
            </w:pPr>
          </w:p>
        </w:tc>
      </w:tr>
      <w:tr w:rsidR="000B75A9" w14:paraId="5593068D"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5532A9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95ECE0"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CAD17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75F1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各项工资完成率</w:t>
            </w:r>
          </w:p>
        </w:tc>
        <w:tc>
          <w:tcPr>
            <w:tcW w:w="715" w:type="dxa"/>
            <w:tcBorders>
              <w:top w:val="nil"/>
              <w:left w:val="nil"/>
              <w:bottom w:val="single" w:sz="4" w:space="0" w:color="auto"/>
              <w:right w:val="single" w:sz="4" w:space="0" w:color="auto"/>
            </w:tcBorders>
            <w:shd w:val="clear" w:color="auto" w:fill="auto"/>
            <w:vAlign w:val="center"/>
          </w:tcPr>
          <w:p w14:paraId="45E86D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00BBEC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646A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5B5BB8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68D2F7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05B9C97" w14:textId="77777777" w:rsidR="000B75A9" w:rsidRDefault="000B75A9">
            <w:pPr>
              <w:widowControl/>
              <w:jc w:val="left"/>
              <w:rPr>
                <w:rFonts w:eastAsia="Times New Roman"/>
                <w:kern w:val="0"/>
                <w:sz w:val="20"/>
                <w:szCs w:val="20"/>
              </w:rPr>
            </w:pPr>
          </w:p>
        </w:tc>
      </w:tr>
      <w:tr w:rsidR="000B75A9" w14:paraId="30845740"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46F23D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BDF3ED"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30438D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A8F05B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为民办好事完成率</w:t>
            </w:r>
          </w:p>
        </w:tc>
        <w:tc>
          <w:tcPr>
            <w:tcW w:w="715" w:type="dxa"/>
            <w:tcBorders>
              <w:top w:val="nil"/>
              <w:left w:val="nil"/>
              <w:bottom w:val="single" w:sz="4" w:space="0" w:color="auto"/>
              <w:right w:val="single" w:sz="4" w:space="0" w:color="auto"/>
            </w:tcBorders>
            <w:shd w:val="clear" w:color="auto" w:fill="auto"/>
            <w:vAlign w:val="center"/>
          </w:tcPr>
          <w:p w14:paraId="4BDB8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3FF7F4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60AE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60150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5B83F2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70095164" w14:textId="77777777" w:rsidR="000B75A9" w:rsidRDefault="000B75A9">
            <w:pPr>
              <w:widowControl/>
              <w:jc w:val="left"/>
              <w:rPr>
                <w:rFonts w:eastAsia="Times New Roman"/>
                <w:kern w:val="0"/>
                <w:sz w:val="20"/>
                <w:szCs w:val="20"/>
              </w:rPr>
            </w:pPr>
          </w:p>
        </w:tc>
      </w:tr>
      <w:tr w:rsidR="000B75A9" w14:paraId="0F7F3087"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013F7B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12C333"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5FD783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9E338F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为民办好事及时率</w:t>
            </w:r>
          </w:p>
        </w:tc>
        <w:tc>
          <w:tcPr>
            <w:tcW w:w="715" w:type="dxa"/>
            <w:tcBorders>
              <w:top w:val="nil"/>
              <w:left w:val="nil"/>
              <w:bottom w:val="single" w:sz="4" w:space="0" w:color="auto"/>
              <w:right w:val="single" w:sz="4" w:space="0" w:color="auto"/>
            </w:tcBorders>
            <w:shd w:val="clear" w:color="auto" w:fill="auto"/>
            <w:vAlign w:val="center"/>
          </w:tcPr>
          <w:p w14:paraId="4D0D79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190D5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0CE0C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BC96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278AE0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5DE62C1" w14:textId="77777777" w:rsidR="000B75A9" w:rsidRDefault="000B75A9">
            <w:pPr>
              <w:widowControl/>
              <w:jc w:val="left"/>
              <w:rPr>
                <w:rFonts w:eastAsia="Times New Roman"/>
                <w:kern w:val="0"/>
                <w:sz w:val="20"/>
                <w:szCs w:val="20"/>
              </w:rPr>
            </w:pPr>
          </w:p>
        </w:tc>
      </w:tr>
      <w:tr w:rsidR="000B75A9" w14:paraId="53357EB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D75572E"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9E3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4" w:type="dxa"/>
            <w:tcBorders>
              <w:top w:val="nil"/>
              <w:left w:val="nil"/>
              <w:bottom w:val="single" w:sz="4" w:space="0" w:color="auto"/>
              <w:right w:val="single" w:sz="4" w:space="0" w:color="auto"/>
            </w:tcBorders>
            <w:shd w:val="clear" w:color="auto" w:fill="auto"/>
            <w:vAlign w:val="center"/>
          </w:tcPr>
          <w:p w14:paraId="050A6B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BB848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15" w:type="dxa"/>
            <w:tcBorders>
              <w:top w:val="nil"/>
              <w:left w:val="nil"/>
              <w:bottom w:val="single" w:sz="4" w:space="0" w:color="auto"/>
              <w:right w:val="single" w:sz="4" w:space="0" w:color="auto"/>
            </w:tcBorders>
            <w:shd w:val="clear" w:color="auto" w:fill="auto"/>
            <w:vAlign w:val="center"/>
          </w:tcPr>
          <w:p w14:paraId="67BB8A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20AE85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23FA3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E8230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2394C6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D800466" w14:textId="77777777" w:rsidR="000B75A9" w:rsidRDefault="000B75A9">
            <w:pPr>
              <w:widowControl/>
              <w:jc w:val="left"/>
              <w:rPr>
                <w:rFonts w:eastAsia="Times New Roman"/>
                <w:kern w:val="0"/>
                <w:sz w:val="20"/>
                <w:szCs w:val="20"/>
              </w:rPr>
            </w:pPr>
          </w:p>
        </w:tc>
      </w:tr>
      <w:tr w:rsidR="000B75A9" w14:paraId="27F6482D"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64A2AA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27CFE"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4591E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8FAE67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1C68683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C736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9F0B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D76F1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727DC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F4EAAAC" w14:textId="77777777" w:rsidR="000B75A9" w:rsidRDefault="000B75A9">
            <w:pPr>
              <w:widowControl/>
              <w:jc w:val="left"/>
              <w:rPr>
                <w:rFonts w:eastAsia="Times New Roman"/>
                <w:kern w:val="0"/>
                <w:sz w:val="20"/>
                <w:szCs w:val="20"/>
              </w:rPr>
            </w:pPr>
          </w:p>
        </w:tc>
      </w:tr>
      <w:tr w:rsidR="000B75A9" w14:paraId="0203C8CE"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E3BA8F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DAB33"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A2DA8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4A45D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00AAB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09B1C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99F1D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82A6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DB219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4851F05" w14:textId="77777777" w:rsidR="000B75A9" w:rsidRDefault="000B75A9">
            <w:pPr>
              <w:widowControl/>
              <w:jc w:val="left"/>
              <w:rPr>
                <w:rFonts w:eastAsia="Times New Roman"/>
                <w:kern w:val="0"/>
                <w:sz w:val="20"/>
                <w:szCs w:val="20"/>
              </w:rPr>
            </w:pPr>
          </w:p>
        </w:tc>
      </w:tr>
      <w:tr w:rsidR="000B75A9" w14:paraId="4F1CADDC"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63B2CF9"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93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4" w:type="dxa"/>
            <w:tcBorders>
              <w:top w:val="nil"/>
              <w:left w:val="nil"/>
              <w:bottom w:val="single" w:sz="4" w:space="0" w:color="auto"/>
              <w:right w:val="single" w:sz="4" w:space="0" w:color="auto"/>
            </w:tcBorders>
            <w:shd w:val="clear" w:color="auto" w:fill="auto"/>
            <w:vAlign w:val="center"/>
          </w:tcPr>
          <w:p w14:paraId="391CDC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33693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FC056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10CD59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10164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1D8985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3FDF02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695DD0B5" w14:textId="77777777" w:rsidR="000B75A9" w:rsidRDefault="000B75A9">
            <w:pPr>
              <w:widowControl/>
              <w:jc w:val="left"/>
              <w:rPr>
                <w:rFonts w:eastAsia="Times New Roman"/>
                <w:kern w:val="0"/>
                <w:sz w:val="20"/>
                <w:szCs w:val="20"/>
              </w:rPr>
            </w:pPr>
          </w:p>
        </w:tc>
      </w:tr>
      <w:tr w:rsidR="000B75A9" w14:paraId="564955EE"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A469F4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5A004D"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71CA4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13FA6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715" w:type="dxa"/>
            <w:tcBorders>
              <w:top w:val="nil"/>
              <w:left w:val="nil"/>
              <w:bottom w:val="single" w:sz="4" w:space="0" w:color="auto"/>
              <w:right w:val="single" w:sz="4" w:space="0" w:color="auto"/>
            </w:tcBorders>
            <w:shd w:val="clear" w:color="auto" w:fill="auto"/>
            <w:vAlign w:val="center"/>
          </w:tcPr>
          <w:p w14:paraId="0E797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5" w:type="dxa"/>
            <w:tcBorders>
              <w:top w:val="nil"/>
              <w:left w:val="nil"/>
              <w:bottom w:val="single" w:sz="4" w:space="0" w:color="auto"/>
              <w:right w:val="single" w:sz="4" w:space="0" w:color="auto"/>
            </w:tcBorders>
            <w:shd w:val="clear" w:color="auto" w:fill="auto"/>
            <w:vAlign w:val="center"/>
          </w:tcPr>
          <w:p w14:paraId="649E2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A997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0222BD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9C381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C4E636F" w14:textId="77777777" w:rsidR="000B75A9" w:rsidRDefault="000B75A9">
            <w:pPr>
              <w:widowControl/>
              <w:jc w:val="left"/>
              <w:rPr>
                <w:rFonts w:eastAsia="Times New Roman"/>
                <w:kern w:val="0"/>
                <w:sz w:val="20"/>
                <w:szCs w:val="20"/>
              </w:rPr>
            </w:pPr>
          </w:p>
        </w:tc>
      </w:tr>
      <w:tr w:rsidR="000B75A9" w14:paraId="02F29B0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6727A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CE3848"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251CF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791C42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715" w:type="dxa"/>
            <w:tcBorders>
              <w:top w:val="nil"/>
              <w:left w:val="nil"/>
              <w:bottom w:val="single" w:sz="4" w:space="0" w:color="auto"/>
              <w:right w:val="single" w:sz="4" w:space="0" w:color="auto"/>
            </w:tcBorders>
            <w:shd w:val="clear" w:color="auto" w:fill="auto"/>
            <w:vAlign w:val="center"/>
          </w:tcPr>
          <w:p w14:paraId="4E1E0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5" w:type="dxa"/>
            <w:tcBorders>
              <w:top w:val="nil"/>
              <w:left w:val="nil"/>
              <w:bottom w:val="single" w:sz="4" w:space="0" w:color="auto"/>
              <w:right w:val="single" w:sz="4" w:space="0" w:color="auto"/>
            </w:tcBorders>
            <w:shd w:val="clear" w:color="auto" w:fill="auto"/>
            <w:vAlign w:val="center"/>
          </w:tcPr>
          <w:p w14:paraId="707A6C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398EF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D2ED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47F922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3BA34DF6" w14:textId="77777777" w:rsidR="000B75A9" w:rsidRDefault="000B75A9">
            <w:pPr>
              <w:widowControl/>
              <w:jc w:val="left"/>
              <w:rPr>
                <w:rFonts w:eastAsia="Times New Roman"/>
                <w:kern w:val="0"/>
                <w:sz w:val="20"/>
                <w:szCs w:val="20"/>
              </w:rPr>
            </w:pPr>
          </w:p>
        </w:tc>
      </w:tr>
      <w:tr w:rsidR="000B75A9" w14:paraId="06BD5EF9"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031378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2BF86E"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10E682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61FDF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FDB07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50CE10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C4CD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B4255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3AC4D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D3288F8" w14:textId="77777777" w:rsidR="000B75A9" w:rsidRDefault="000B75A9">
            <w:pPr>
              <w:widowControl/>
              <w:jc w:val="left"/>
              <w:rPr>
                <w:rFonts w:eastAsia="Times New Roman"/>
                <w:kern w:val="0"/>
                <w:sz w:val="20"/>
                <w:szCs w:val="20"/>
              </w:rPr>
            </w:pPr>
          </w:p>
        </w:tc>
      </w:tr>
      <w:tr w:rsidR="000B75A9" w14:paraId="3594E5E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9F137DF"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5F92F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4" w:type="dxa"/>
            <w:tcBorders>
              <w:top w:val="nil"/>
              <w:left w:val="nil"/>
              <w:bottom w:val="single" w:sz="4" w:space="0" w:color="auto"/>
              <w:right w:val="single" w:sz="4" w:space="0" w:color="auto"/>
            </w:tcBorders>
            <w:shd w:val="clear" w:color="auto" w:fill="auto"/>
            <w:vAlign w:val="center"/>
          </w:tcPr>
          <w:p w14:paraId="639DDC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A150A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715" w:type="dxa"/>
            <w:tcBorders>
              <w:top w:val="nil"/>
              <w:left w:val="nil"/>
              <w:bottom w:val="single" w:sz="4" w:space="0" w:color="auto"/>
              <w:right w:val="single" w:sz="4" w:space="0" w:color="auto"/>
            </w:tcBorders>
            <w:shd w:val="clear" w:color="auto" w:fill="auto"/>
            <w:vAlign w:val="center"/>
          </w:tcPr>
          <w:p w14:paraId="54532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5" w:type="dxa"/>
            <w:tcBorders>
              <w:top w:val="nil"/>
              <w:left w:val="nil"/>
              <w:bottom w:val="single" w:sz="4" w:space="0" w:color="auto"/>
              <w:right w:val="single" w:sz="4" w:space="0" w:color="auto"/>
            </w:tcBorders>
            <w:shd w:val="clear" w:color="auto" w:fill="auto"/>
            <w:vAlign w:val="center"/>
          </w:tcPr>
          <w:p w14:paraId="1629E7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B0E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E8D02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2ADC2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EFD46E0" w14:textId="77777777" w:rsidR="000B75A9" w:rsidRDefault="000B75A9">
            <w:pPr>
              <w:widowControl/>
              <w:jc w:val="left"/>
              <w:rPr>
                <w:rFonts w:eastAsia="Times New Roman"/>
                <w:kern w:val="0"/>
                <w:sz w:val="20"/>
                <w:szCs w:val="20"/>
              </w:rPr>
            </w:pPr>
          </w:p>
        </w:tc>
      </w:tr>
      <w:tr w:rsidR="000B75A9" w14:paraId="18C10500" w14:textId="77777777" w:rsidTr="005156B5">
        <w:trPr>
          <w:trHeight w:val="288"/>
          <w:jc w:val="center"/>
        </w:trPr>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43C5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F0813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3EF6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1512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073E265" w14:textId="77777777" w:rsidR="000B75A9" w:rsidRDefault="000B75A9">
            <w:pPr>
              <w:widowControl/>
              <w:jc w:val="left"/>
              <w:rPr>
                <w:rFonts w:eastAsia="Times New Roman"/>
                <w:kern w:val="0"/>
                <w:sz w:val="20"/>
                <w:szCs w:val="20"/>
              </w:rPr>
            </w:pPr>
          </w:p>
        </w:tc>
      </w:tr>
    </w:tbl>
    <w:p w14:paraId="3FE99AD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91C1B1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E61763"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0B75A9" w14:paraId="7034E0E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4716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8F6D448"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5D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37A892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2023年公共体育场馆向社会免费或低收费开放补助资金</w:t>
            </w:r>
          </w:p>
        </w:tc>
      </w:tr>
      <w:tr w:rsidR="000B75A9" w14:paraId="495075D1"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C1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92886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C90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44A81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CAF4A33"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C4A7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4969D5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2803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6295E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1187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93B9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93CC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B43D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12372F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BBE6863"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72B75A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F099E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F1AE7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61F32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5D38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E4B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38FDD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771C954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7FD3842"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863F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D47C2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4FA43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FF2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91F12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826B6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292F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FA06FB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07910DC"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3F886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6F6367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37B7A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311B2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9024F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8BE46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629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2546F17"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8EB2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AEE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3392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B1A44B8"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1C36983B"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57ABE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68号《关于提前下达自治区2023年公共体育场馆向社会免费或低收费开放补助资金的通知》木垒哈萨克自治县文化体育广播电视和旅游局拨付公共体育场馆向社会免费或低收费开放补助资金5万元，用于场馆维修等费用。项目实施后，满足人民群众日益增长的体育健身需求。做好场馆卫生、群众赛事活动等安全保障。</w:t>
            </w:r>
          </w:p>
        </w:tc>
        <w:tc>
          <w:tcPr>
            <w:tcW w:w="3382" w:type="dxa"/>
            <w:gridSpan w:val="7"/>
            <w:tcBorders>
              <w:top w:val="single" w:sz="4" w:space="0" w:color="auto"/>
              <w:left w:val="nil"/>
              <w:bottom w:val="single" w:sz="4" w:space="0" w:color="auto"/>
              <w:right w:val="single" w:sz="4" w:space="0" w:color="auto"/>
            </w:tcBorders>
            <w:shd w:val="clear" w:color="auto" w:fill="auto"/>
          </w:tcPr>
          <w:p w14:paraId="00F8FD4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rsidR="000B75A9" w14:paraId="2B0EEC5A"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9CB27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1ABC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6AC1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358B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4B41D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7DE06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3F6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F38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351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CB038E"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68E105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16873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24D40AF"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78B76A43"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2F7493BD"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65475D4"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1391A6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56B60FAC"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1840CCF"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EC1413" w14:textId="77777777" w:rsidR="000B75A9" w:rsidRDefault="000B75A9">
            <w:pPr>
              <w:widowControl/>
              <w:jc w:val="center"/>
              <w:rPr>
                <w:rFonts w:ascii="宋体" w:hAnsi="宋体" w:cs="宋体" w:hint="eastAsia"/>
                <w:color w:val="000000"/>
                <w:kern w:val="0"/>
                <w:sz w:val="20"/>
                <w:szCs w:val="20"/>
              </w:rPr>
            </w:pPr>
          </w:p>
        </w:tc>
      </w:tr>
      <w:tr w:rsidR="000B75A9" w14:paraId="498FE25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F5432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2549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7D7C0F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B7E0D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885" w:type="dxa"/>
            <w:tcBorders>
              <w:top w:val="nil"/>
              <w:left w:val="nil"/>
              <w:bottom w:val="single" w:sz="4" w:space="0" w:color="auto"/>
              <w:right w:val="single" w:sz="4" w:space="0" w:color="auto"/>
            </w:tcBorders>
            <w:shd w:val="clear" w:color="auto" w:fill="auto"/>
            <w:vAlign w:val="center"/>
          </w:tcPr>
          <w:p w14:paraId="4DE89C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tcPr>
          <w:p w14:paraId="6FB79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C062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9461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79C3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4B1C77" w14:textId="77777777" w:rsidR="000B75A9" w:rsidRDefault="000B75A9">
            <w:pPr>
              <w:widowControl/>
              <w:jc w:val="left"/>
              <w:rPr>
                <w:rFonts w:eastAsia="Times New Roman"/>
                <w:kern w:val="0"/>
                <w:sz w:val="20"/>
                <w:szCs w:val="20"/>
              </w:rPr>
            </w:pPr>
          </w:p>
        </w:tc>
      </w:tr>
      <w:tr w:rsidR="000B75A9" w14:paraId="7F4EC2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FEAE6AB"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9FF766"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50E2F6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E1C01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场馆维修合格率</w:t>
            </w:r>
          </w:p>
        </w:tc>
        <w:tc>
          <w:tcPr>
            <w:tcW w:w="885" w:type="dxa"/>
            <w:tcBorders>
              <w:top w:val="nil"/>
              <w:left w:val="nil"/>
              <w:bottom w:val="single" w:sz="4" w:space="0" w:color="auto"/>
              <w:right w:val="single" w:sz="4" w:space="0" w:color="auto"/>
            </w:tcBorders>
            <w:shd w:val="clear" w:color="auto" w:fill="auto"/>
            <w:vAlign w:val="center"/>
          </w:tcPr>
          <w:p w14:paraId="03665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14D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483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CFC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FD76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BAF4D0" w14:textId="77777777" w:rsidR="000B75A9" w:rsidRDefault="000B75A9">
            <w:pPr>
              <w:widowControl/>
              <w:jc w:val="left"/>
              <w:rPr>
                <w:rFonts w:eastAsia="Times New Roman"/>
                <w:kern w:val="0"/>
                <w:sz w:val="20"/>
                <w:szCs w:val="20"/>
              </w:rPr>
            </w:pPr>
          </w:p>
        </w:tc>
      </w:tr>
      <w:tr w:rsidR="000B75A9" w14:paraId="41FD61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B913A6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7968C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5B5E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E71678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场馆维修及时率</w:t>
            </w:r>
          </w:p>
        </w:tc>
        <w:tc>
          <w:tcPr>
            <w:tcW w:w="885" w:type="dxa"/>
            <w:tcBorders>
              <w:top w:val="nil"/>
              <w:left w:val="nil"/>
              <w:bottom w:val="single" w:sz="4" w:space="0" w:color="auto"/>
              <w:right w:val="single" w:sz="4" w:space="0" w:color="auto"/>
            </w:tcBorders>
            <w:shd w:val="clear" w:color="auto" w:fill="auto"/>
            <w:vAlign w:val="center"/>
          </w:tcPr>
          <w:p w14:paraId="5F9CC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C0DF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DD2B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E89D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FD2C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A70F29" w14:textId="77777777" w:rsidR="000B75A9" w:rsidRDefault="000B75A9">
            <w:pPr>
              <w:widowControl/>
              <w:jc w:val="left"/>
              <w:rPr>
                <w:rFonts w:eastAsia="Times New Roman"/>
                <w:kern w:val="0"/>
                <w:sz w:val="20"/>
                <w:szCs w:val="20"/>
              </w:rPr>
            </w:pPr>
          </w:p>
        </w:tc>
      </w:tr>
      <w:tr w:rsidR="000B75A9" w14:paraId="465C298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09147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5EE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633F5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02A3E1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5" w:type="dxa"/>
            <w:tcBorders>
              <w:top w:val="nil"/>
              <w:left w:val="nil"/>
              <w:bottom w:val="single" w:sz="4" w:space="0" w:color="auto"/>
              <w:right w:val="single" w:sz="4" w:space="0" w:color="auto"/>
            </w:tcBorders>
            <w:shd w:val="clear" w:color="auto" w:fill="auto"/>
            <w:vAlign w:val="center"/>
          </w:tcPr>
          <w:p w14:paraId="3F9D99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C1102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89F1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0321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2A2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A5F2B0" w14:textId="77777777" w:rsidR="000B75A9" w:rsidRDefault="000B75A9">
            <w:pPr>
              <w:widowControl/>
              <w:jc w:val="left"/>
              <w:rPr>
                <w:rFonts w:eastAsia="Times New Roman"/>
                <w:kern w:val="0"/>
                <w:sz w:val="20"/>
                <w:szCs w:val="20"/>
              </w:rPr>
            </w:pPr>
          </w:p>
        </w:tc>
      </w:tr>
      <w:tr w:rsidR="000B75A9" w14:paraId="3E3ABBF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8B2B10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D68B3"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00E68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6B35C9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885" w:type="dxa"/>
            <w:tcBorders>
              <w:top w:val="nil"/>
              <w:left w:val="nil"/>
              <w:bottom w:val="single" w:sz="4" w:space="0" w:color="auto"/>
              <w:right w:val="single" w:sz="4" w:space="0" w:color="auto"/>
            </w:tcBorders>
            <w:shd w:val="clear" w:color="auto" w:fill="auto"/>
            <w:vAlign w:val="center"/>
          </w:tcPr>
          <w:p w14:paraId="49F358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850E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79C4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88459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6257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89CF9" w14:textId="77777777" w:rsidR="000B75A9" w:rsidRDefault="000B75A9">
            <w:pPr>
              <w:widowControl/>
              <w:jc w:val="left"/>
              <w:rPr>
                <w:rFonts w:eastAsia="Times New Roman"/>
                <w:kern w:val="0"/>
                <w:sz w:val="20"/>
                <w:szCs w:val="20"/>
              </w:rPr>
            </w:pPr>
          </w:p>
        </w:tc>
      </w:tr>
      <w:tr w:rsidR="000B75A9" w14:paraId="54463D9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4B00A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65BAE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2FC0D4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3944BF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B3340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50DF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A8C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B51D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263D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07A4B3" w14:textId="77777777" w:rsidR="000B75A9" w:rsidRDefault="000B75A9">
            <w:pPr>
              <w:widowControl/>
              <w:jc w:val="left"/>
              <w:rPr>
                <w:rFonts w:eastAsia="Times New Roman"/>
                <w:kern w:val="0"/>
                <w:sz w:val="20"/>
                <w:szCs w:val="20"/>
              </w:rPr>
            </w:pPr>
          </w:p>
        </w:tc>
      </w:tr>
      <w:tr w:rsidR="000B75A9" w14:paraId="2298FB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B4DC03"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6692D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677" w:type="dxa"/>
            <w:gridSpan w:val="2"/>
            <w:tcBorders>
              <w:top w:val="nil"/>
              <w:left w:val="nil"/>
              <w:bottom w:val="single" w:sz="4" w:space="0" w:color="auto"/>
              <w:right w:val="single" w:sz="4" w:space="0" w:color="auto"/>
            </w:tcBorders>
            <w:shd w:val="clear" w:color="auto" w:fill="auto"/>
            <w:vAlign w:val="center"/>
          </w:tcPr>
          <w:p w14:paraId="2C162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8E391B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598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F28B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0649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2E40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7BF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60DB8" w14:textId="77777777" w:rsidR="000B75A9" w:rsidRDefault="000B75A9">
            <w:pPr>
              <w:widowControl/>
              <w:jc w:val="left"/>
              <w:rPr>
                <w:rFonts w:eastAsia="Times New Roman"/>
                <w:kern w:val="0"/>
                <w:sz w:val="20"/>
                <w:szCs w:val="20"/>
              </w:rPr>
            </w:pPr>
          </w:p>
        </w:tc>
      </w:tr>
      <w:tr w:rsidR="000B75A9" w14:paraId="21F4D96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1E3E5D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F4FA7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73A6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66CAB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885" w:type="dxa"/>
            <w:tcBorders>
              <w:top w:val="nil"/>
              <w:left w:val="nil"/>
              <w:bottom w:val="single" w:sz="4" w:space="0" w:color="auto"/>
              <w:right w:val="single" w:sz="4" w:space="0" w:color="auto"/>
            </w:tcBorders>
            <w:shd w:val="clear" w:color="auto" w:fill="auto"/>
            <w:vAlign w:val="center"/>
          </w:tcPr>
          <w:p w14:paraId="7D7A86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0783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F163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271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2DD5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61187A" w14:textId="77777777" w:rsidR="000B75A9" w:rsidRDefault="000B75A9">
            <w:pPr>
              <w:widowControl/>
              <w:jc w:val="left"/>
              <w:rPr>
                <w:rFonts w:eastAsia="Times New Roman"/>
                <w:kern w:val="0"/>
                <w:sz w:val="20"/>
                <w:szCs w:val="20"/>
              </w:rPr>
            </w:pPr>
          </w:p>
        </w:tc>
      </w:tr>
      <w:tr w:rsidR="000B75A9" w14:paraId="32E800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94569D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FAF92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53564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C587F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F6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7B24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3BF8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CBD76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689F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C886CC" w14:textId="77777777" w:rsidR="000B75A9" w:rsidRDefault="000B75A9">
            <w:pPr>
              <w:widowControl/>
              <w:jc w:val="left"/>
              <w:rPr>
                <w:rFonts w:eastAsia="Times New Roman"/>
                <w:kern w:val="0"/>
                <w:sz w:val="20"/>
                <w:szCs w:val="20"/>
              </w:rPr>
            </w:pPr>
          </w:p>
        </w:tc>
      </w:tr>
      <w:tr w:rsidR="000B75A9" w14:paraId="1A056C9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66FCEC"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F01B0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0EEA10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48439A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1FA392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142CC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AAA1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F01E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A0B6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8D626B" w14:textId="77777777" w:rsidR="000B75A9" w:rsidRDefault="000B75A9">
            <w:pPr>
              <w:widowControl/>
              <w:jc w:val="left"/>
              <w:rPr>
                <w:rFonts w:eastAsia="Times New Roman"/>
                <w:kern w:val="0"/>
                <w:sz w:val="20"/>
                <w:szCs w:val="20"/>
              </w:rPr>
            </w:pPr>
          </w:p>
        </w:tc>
      </w:tr>
      <w:tr w:rsidR="000B75A9" w14:paraId="1FD0B4D0"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241F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DCE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EA17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A778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D7E09D" w14:textId="77777777" w:rsidR="000B75A9" w:rsidRDefault="000B75A9">
            <w:pPr>
              <w:widowControl/>
              <w:jc w:val="left"/>
              <w:rPr>
                <w:rFonts w:eastAsia="Times New Roman"/>
                <w:kern w:val="0"/>
                <w:sz w:val="20"/>
                <w:szCs w:val="20"/>
              </w:rPr>
            </w:pPr>
          </w:p>
        </w:tc>
      </w:tr>
    </w:tbl>
    <w:p w14:paraId="24B557D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5"/>
        <w:gridCol w:w="1051"/>
        <w:gridCol w:w="788"/>
        <w:gridCol w:w="1338"/>
        <w:gridCol w:w="496"/>
        <w:gridCol w:w="875"/>
        <w:gridCol w:w="715"/>
        <w:gridCol w:w="188"/>
        <w:gridCol w:w="356"/>
        <w:gridCol w:w="95"/>
        <w:gridCol w:w="573"/>
        <w:gridCol w:w="266"/>
        <w:gridCol w:w="715"/>
        <w:gridCol w:w="236"/>
      </w:tblGrid>
      <w:tr w:rsidR="000B75A9" w14:paraId="71918F54" w14:textId="77777777" w:rsidTr="005156B5">
        <w:trPr>
          <w:gridAfter w:val="1"/>
          <w:wAfter w:w="236" w:type="dxa"/>
          <w:trHeight w:val="40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F8C45A"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F32F099" w14:textId="77777777" w:rsidTr="005156B5">
        <w:trPr>
          <w:gridAfter w:val="1"/>
          <w:wAfter w:w="236" w:type="dxa"/>
          <w:trHeight w:val="28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3473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63639625" w14:textId="77777777" w:rsidTr="005156B5">
        <w:trPr>
          <w:gridAfter w:val="1"/>
          <w:wAfter w:w="236"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C5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6" w:type="dxa"/>
            <w:gridSpan w:val="12"/>
            <w:tcBorders>
              <w:top w:val="single" w:sz="4" w:space="0" w:color="auto"/>
              <w:left w:val="nil"/>
              <w:bottom w:val="single" w:sz="4" w:space="0" w:color="auto"/>
              <w:right w:val="single" w:sz="4" w:space="0" w:color="auto"/>
            </w:tcBorders>
            <w:shd w:val="clear" w:color="auto" w:fill="auto"/>
            <w:vAlign w:val="center"/>
          </w:tcPr>
          <w:p w14:paraId="59491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2023年少数民族地区和边疆地区文化安全补助资金</w:t>
            </w:r>
          </w:p>
        </w:tc>
      </w:tr>
      <w:tr w:rsidR="000B75A9" w14:paraId="7F134AD4" w14:textId="77777777" w:rsidTr="005156B5">
        <w:trPr>
          <w:gridAfter w:val="1"/>
          <w:wAfter w:w="236"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E8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48" w:type="dxa"/>
            <w:gridSpan w:val="5"/>
            <w:tcBorders>
              <w:top w:val="single" w:sz="4" w:space="0" w:color="auto"/>
              <w:left w:val="nil"/>
              <w:bottom w:val="single" w:sz="4" w:space="0" w:color="auto"/>
              <w:right w:val="single" w:sz="4" w:space="0" w:color="auto"/>
            </w:tcBorders>
            <w:shd w:val="clear" w:color="auto" w:fill="auto"/>
            <w:vAlign w:val="center"/>
          </w:tcPr>
          <w:p w14:paraId="257969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3DE0B2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05" w:type="dxa"/>
            <w:gridSpan w:val="5"/>
            <w:tcBorders>
              <w:top w:val="single" w:sz="4" w:space="0" w:color="auto"/>
              <w:left w:val="nil"/>
              <w:bottom w:val="single" w:sz="4" w:space="0" w:color="auto"/>
              <w:right w:val="single" w:sz="4" w:space="0" w:color="auto"/>
            </w:tcBorders>
            <w:shd w:val="clear" w:color="auto" w:fill="auto"/>
            <w:vAlign w:val="center"/>
          </w:tcPr>
          <w:p w14:paraId="703D69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399D57A8" w14:textId="77777777" w:rsidTr="005156B5">
        <w:trPr>
          <w:gridAfter w:val="1"/>
          <w:wAfter w:w="236"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A9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57023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8" w:type="dxa"/>
            <w:tcBorders>
              <w:top w:val="nil"/>
              <w:left w:val="nil"/>
              <w:bottom w:val="single" w:sz="4" w:space="0" w:color="auto"/>
              <w:right w:val="single" w:sz="4" w:space="0" w:color="auto"/>
            </w:tcBorders>
            <w:shd w:val="clear" w:color="auto" w:fill="auto"/>
            <w:vAlign w:val="center"/>
          </w:tcPr>
          <w:p w14:paraId="0BCE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07ADF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04CA0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73D8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7B538A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tcPr>
          <w:p w14:paraId="4EFC21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E3A2228"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438980E"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6A2E2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8" w:type="dxa"/>
            <w:tcBorders>
              <w:top w:val="nil"/>
              <w:left w:val="nil"/>
              <w:bottom w:val="single" w:sz="4" w:space="0" w:color="auto"/>
              <w:right w:val="single" w:sz="4" w:space="0" w:color="auto"/>
            </w:tcBorders>
            <w:shd w:val="clear" w:color="auto" w:fill="auto"/>
            <w:vAlign w:val="center"/>
          </w:tcPr>
          <w:p w14:paraId="082618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387E92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6AC2F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E75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4A1CB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99.73%</w:t>
            </w:r>
          </w:p>
        </w:tc>
        <w:tc>
          <w:tcPr>
            <w:tcW w:w="715" w:type="dxa"/>
            <w:tcBorders>
              <w:top w:val="nil"/>
              <w:left w:val="nil"/>
              <w:bottom w:val="single" w:sz="4" w:space="0" w:color="auto"/>
              <w:right w:val="single" w:sz="4" w:space="0" w:color="auto"/>
            </w:tcBorders>
            <w:shd w:val="clear" w:color="auto" w:fill="auto"/>
            <w:vAlign w:val="center"/>
          </w:tcPr>
          <w:p w14:paraId="4A03C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DD5D82E"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73D2448"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2FA5D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8" w:type="dxa"/>
            <w:tcBorders>
              <w:top w:val="nil"/>
              <w:left w:val="nil"/>
              <w:bottom w:val="single" w:sz="4" w:space="0" w:color="auto"/>
              <w:right w:val="single" w:sz="4" w:space="0" w:color="auto"/>
            </w:tcBorders>
            <w:shd w:val="clear" w:color="auto" w:fill="auto"/>
            <w:vAlign w:val="center"/>
          </w:tcPr>
          <w:p w14:paraId="073C7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35FB89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0DD07D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127A38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75D806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7B7DA2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79C111C"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7273624D"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4F8F1D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38" w:type="dxa"/>
            <w:tcBorders>
              <w:top w:val="nil"/>
              <w:left w:val="nil"/>
              <w:bottom w:val="single" w:sz="4" w:space="0" w:color="auto"/>
              <w:right w:val="single" w:sz="4" w:space="0" w:color="auto"/>
            </w:tcBorders>
            <w:shd w:val="clear" w:color="auto" w:fill="auto"/>
          </w:tcPr>
          <w:p w14:paraId="406EA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tcPr>
          <w:p w14:paraId="714EA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tcBorders>
              <w:top w:val="single" w:sz="4" w:space="0" w:color="auto"/>
              <w:left w:val="nil"/>
              <w:bottom w:val="single" w:sz="4" w:space="0" w:color="auto"/>
              <w:right w:val="single" w:sz="4" w:space="0" w:color="auto"/>
            </w:tcBorders>
            <w:shd w:val="clear" w:color="auto" w:fill="auto"/>
          </w:tcPr>
          <w:p w14:paraId="715DF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3BE13A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4A8436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4D209F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F9C3ACD" w14:textId="77777777" w:rsidTr="005156B5">
        <w:trPr>
          <w:gridAfter w:val="1"/>
          <w:wAfter w:w="236"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394953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tcPr>
          <w:p w14:paraId="4D026D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08" w:type="dxa"/>
            <w:gridSpan w:val="7"/>
            <w:tcBorders>
              <w:top w:val="single" w:sz="4" w:space="0" w:color="auto"/>
              <w:left w:val="nil"/>
              <w:bottom w:val="single" w:sz="4" w:space="0" w:color="auto"/>
              <w:right w:val="single" w:sz="4" w:space="0" w:color="auto"/>
            </w:tcBorders>
            <w:shd w:val="clear" w:color="auto" w:fill="auto"/>
            <w:vAlign w:val="center"/>
          </w:tcPr>
          <w:p w14:paraId="711D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9BEFC7B" w14:textId="77777777" w:rsidTr="005156B5">
        <w:trPr>
          <w:gridAfter w:val="1"/>
          <w:wAfter w:w="236"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47889CAB" w14:textId="77777777" w:rsidR="000B75A9" w:rsidRDefault="000B75A9">
            <w:pPr>
              <w:widowControl/>
              <w:jc w:val="left"/>
              <w:rPr>
                <w:rFonts w:ascii="宋体" w:hAnsi="宋体" w:cs="宋体" w:hint="eastAsia"/>
                <w:color w:val="000000"/>
                <w:kern w:val="0"/>
                <w:sz w:val="20"/>
                <w:szCs w:val="20"/>
              </w:rPr>
            </w:pPr>
          </w:p>
        </w:tc>
        <w:tc>
          <w:tcPr>
            <w:tcW w:w="4963" w:type="dxa"/>
            <w:gridSpan w:val="6"/>
            <w:tcBorders>
              <w:top w:val="single" w:sz="4" w:space="0" w:color="auto"/>
              <w:left w:val="nil"/>
              <w:bottom w:val="single" w:sz="4" w:space="0" w:color="auto"/>
              <w:right w:val="single" w:sz="4" w:space="0" w:color="auto"/>
            </w:tcBorders>
            <w:shd w:val="clear" w:color="auto" w:fill="auto"/>
          </w:tcPr>
          <w:p w14:paraId="5EEF2F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据昌州财办教（2022）5号文件精神，木垒哈萨克自治县文化体育广播电视和旅游局积极推进广播电视村村通工程是推进基本公共文化服务标准化、均等化的重要任务，解决广大农牧民群众听广播、看电视的困难，进一步提升广播电视公共服务水平和质量。确保本地321个村村通建设覆盖点设备正常运转，故障及时修复。</w:t>
            </w:r>
          </w:p>
        </w:tc>
        <w:tc>
          <w:tcPr>
            <w:tcW w:w="2908" w:type="dxa"/>
            <w:gridSpan w:val="7"/>
            <w:tcBorders>
              <w:top w:val="single" w:sz="4" w:space="0" w:color="auto"/>
              <w:left w:val="nil"/>
              <w:bottom w:val="single" w:sz="4" w:space="0" w:color="auto"/>
              <w:right w:val="single" w:sz="4" w:space="0" w:color="auto"/>
            </w:tcBorders>
            <w:shd w:val="clear" w:color="auto" w:fill="auto"/>
          </w:tcPr>
          <w:p w14:paraId="190E6ED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截止自评之日，本项目已完成，项目的实施确保了全县321个村村通建设覆盖点设备正常运转，故障及时修复，解决了广大农牧民群众听广播、看电视的困难，进一步提升广播电视公共服务水平和质量。</w:t>
            </w:r>
          </w:p>
        </w:tc>
      </w:tr>
      <w:tr w:rsidR="000B75A9" w14:paraId="4F28E8AC" w14:textId="77777777" w:rsidTr="005156B5">
        <w:trPr>
          <w:gridAfter w:val="1"/>
          <w:wAfter w:w="236"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EE8D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15282A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tcPr>
          <w:p w14:paraId="40F784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B71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tcPr>
          <w:p w14:paraId="506A0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0F4297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B408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C606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201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7646E8" w14:textId="77777777" w:rsidTr="005156B5">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6F72F86E"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28B18E05" w14:textId="77777777" w:rsidR="000B75A9" w:rsidRDefault="000B75A9">
            <w:pPr>
              <w:widowControl/>
              <w:jc w:val="left"/>
              <w:rPr>
                <w:rFonts w:ascii="宋体" w:hAnsi="宋体" w:cs="宋体" w:hint="eastAsia"/>
                <w:color w:val="000000"/>
                <w:kern w:val="0"/>
                <w:sz w:val="20"/>
                <w:szCs w:val="20"/>
              </w:rPr>
            </w:pPr>
          </w:p>
        </w:tc>
        <w:tc>
          <w:tcPr>
            <w:tcW w:w="1051" w:type="dxa"/>
            <w:vMerge/>
            <w:tcBorders>
              <w:top w:val="nil"/>
              <w:left w:val="single" w:sz="4" w:space="0" w:color="auto"/>
              <w:bottom w:val="single" w:sz="4" w:space="0" w:color="auto"/>
              <w:right w:val="single" w:sz="4" w:space="0" w:color="auto"/>
            </w:tcBorders>
            <w:vAlign w:val="center"/>
          </w:tcPr>
          <w:p w14:paraId="3EA22B9C" w14:textId="77777777" w:rsidR="000B75A9" w:rsidRDefault="000B75A9">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6E6FD8AF" w14:textId="77777777" w:rsidR="000B75A9" w:rsidRDefault="000B75A9">
            <w:pPr>
              <w:widowControl/>
              <w:jc w:val="left"/>
              <w:rPr>
                <w:rFonts w:ascii="宋体" w:hAnsi="宋体" w:cs="宋体" w:hint="eastAsia"/>
                <w:color w:val="000000"/>
                <w:kern w:val="0"/>
                <w:sz w:val="20"/>
                <w:szCs w:val="20"/>
              </w:rPr>
            </w:pPr>
          </w:p>
        </w:tc>
        <w:tc>
          <w:tcPr>
            <w:tcW w:w="875" w:type="dxa"/>
            <w:vMerge/>
            <w:tcBorders>
              <w:top w:val="nil"/>
              <w:left w:val="single" w:sz="4" w:space="0" w:color="auto"/>
              <w:bottom w:val="single" w:sz="4" w:space="0" w:color="auto"/>
              <w:right w:val="single" w:sz="4" w:space="0" w:color="auto"/>
            </w:tcBorders>
            <w:vAlign w:val="center"/>
          </w:tcPr>
          <w:p w14:paraId="53D8A9AF"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39F27F02" w14:textId="77777777" w:rsidR="000B75A9" w:rsidRDefault="000B75A9">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tcPr>
          <w:p w14:paraId="26FF40CD" w14:textId="77777777" w:rsidR="000B75A9" w:rsidRDefault="000B75A9">
            <w:pPr>
              <w:widowControl/>
              <w:jc w:val="left"/>
              <w:rPr>
                <w:rFonts w:ascii="宋体" w:hAnsi="宋体" w:cs="宋体" w:hint="eastAsia"/>
                <w:color w:val="000000"/>
                <w:kern w:val="0"/>
                <w:sz w:val="20"/>
                <w:szCs w:val="20"/>
              </w:rPr>
            </w:pPr>
          </w:p>
        </w:tc>
        <w:tc>
          <w:tcPr>
            <w:tcW w:w="668" w:type="dxa"/>
            <w:gridSpan w:val="2"/>
            <w:vMerge/>
            <w:tcBorders>
              <w:top w:val="single" w:sz="4" w:space="0" w:color="auto"/>
              <w:left w:val="single" w:sz="4" w:space="0" w:color="auto"/>
              <w:bottom w:val="single" w:sz="4" w:space="0" w:color="auto"/>
              <w:right w:val="single" w:sz="4" w:space="0" w:color="auto"/>
            </w:tcBorders>
            <w:vAlign w:val="center"/>
          </w:tcPr>
          <w:p w14:paraId="2965C07B" w14:textId="77777777" w:rsidR="000B75A9" w:rsidRDefault="000B75A9">
            <w:pPr>
              <w:widowControl/>
              <w:jc w:val="left"/>
              <w:rPr>
                <w:rFonts w:ascii="宋体" w:hAnsi="宋体" w:cs="宋体" w:hint="eastAsia"/>
                <w:color w:val="000000"/>
                <w:kern w:val="0"/>
                <w:sz w:val="20"/>
                <w:szCs w:val="20"/>
              </w:rPr>
            </w:pPr>
          </w:p>
        </w:tc>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F95F784" w14:textId="77777777" w:rsidR="000B75A9" w:rsidRDefault="000B75A9">
            <w:pPr>
              <w:widowControl/>
              <w:jc w:val="left"/>
              <w:rPr>
                <w:rFonts w:ascii="宋体" w:hAnsi="宋体" w:cs="宋体" w:hint="eastAsia"/>
                <w:color w:val="000000"/>
                <w:kern w:val="0"/>
                <w:sz w:val="20"/>
                <w:szCs w:val="20"/>
              </w:rPr>
            </w:pPr>
          </w:p>
        </w:tc>
        <w:tc>
          <w:tcPr>
            <w:tcW w:w="236" w:type="dxa"/>
            <w:tcBorders>
              <w:top w:val="nil"/>
              <w:left w:val="nil"/>
              <w:bottom w:val="nil"/>
              <w:right w:val="nil"/>
            </w:tcBorders>
            <w:shd w:val="clear" w:color="auto" w:fill="auto"/>
            <w:noWrap/>
            <w:vAlign w:val="center"/>
          </w:tcPr>
          <w:p w14:paraId="77454BB5" w14:textId="77777777" w:rsidR="000B75A9" w:rsidRDefault="000B75A9">
            <w:pPr>
              <w:widowControl/>
              <w:jc w:val="center"/>
              <w:rPr>
                <w:rFonts w:ascii="宋体" w:hAnsi="宋体" w:cs="宋体" w:hint="eastAsia"/>
                <w:color w:val="000000"/>
                <w:kern w:val="0"/>
                <w:sz w:val="20"/>
                <w:szCs w:val="20"/>
              </w:rPr>
            </w:pPr>
          </w:p>
        </w:tc>
      </w:tr>
      <w:tr w:rsidR="000B75A9" w14:paraId="0CA0E6EF" w14:textId="77777777" w:rsidTr="005156B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2C8A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6A65F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051" w:type="dxa"/>
            <w:tcBorders>
              <w:top w:val="nil"/>
              <w:left w:val="nil"/>
              <w:bottom w:val="single" w:sz="4" w:space="0" w:color="auto"/>
              <w:right w:val="single" w:sz="4" w:space="0" w:color="auto"/>
            </w:tcBorders>
            <w:shd w:val="clear" w:color="auto" w:fill="auto"/>
            <w:vAlign w:val="center"/>
          </w:tcPr>
          <w:p w14:paraId="6477C1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136FA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村村通建设覆盖点数量</w:t>
            </w:r>
          </w:p>
        </w:tc>
        <w:tc>
          <w:tcPr>
            <w:tcW w:w="875" w:type="dxa"/>
            <w:tcBorders>
              <w:top w:val="nil"/>
              <w:left w:val="nil"/>
              <w:bottom w:val="single" w:sz="4" w:space="0" w:color="auto"/>
              <w:right w:val="single" w:sz="4" w:space="0" w:color="auto"/>
            </w:tcBorders>
            <w:shd w:val="clear" w:color="auto" w:fill="auto"/>
            <w:vAlign w:val="center"/>
          </w:tcPr>
          <w:p w14:paraId="153B93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715" w:type="dxa"/>
            <w:tcBorders>
              <w:top w:val="nil"/>
              <w:left w:val="nil"/>
              <w:bottom w:val="single" w:sz="4" w:space="0" w:color="auto"/>
              <w:right w:val="single" w:sz="4" w:space="0" w:color="auto"/>
            </w:tcBorders>
            <w:shd w:val="clear" w:color="auto" w:fill="auto"/>
            <w:vAlign w:val="center"/>
          </w:tcPr>
          <w:p w14:paraId="2999F2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1F53E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086B69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1BB19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61FCA4F" w14:textId="77777777" w:rsidR="000B75A9" w:rsidRDefault="000B75A9">
            <w:pPr>
              <w:widowControl/>
              <w:jc w:val="left"/>
              <w:rPr>
                <w:rFonts w:eastAsia="Times New Roman"/>
                <w:kern w:val="0"/>
                <w:sz w:val="20"/>
                <w:szCs w:val="20"/>
              </w:rPr>
            </w:pPr>
          </w:p>
        </w:tc>
      </w:tr>
      <w:tr w:rsidR="000B75A9" w14:paraId="0C551A92"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3C8151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7DDD40DB"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2C0E12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32E056C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村村通建设覆盖点设备维护合格率</w:t>
            </w:r>
          </w:p>
        </w:tc>
        <w:tc>
          <w:tcPr>
            <w:tcW w:w="875" w:type="dxa"/>
            <w:tcBorders>
              <w:top w:val="nil"/>
              <w:left w:val="nil"/>
              <w:bottom w:val="single" w:sz="4" w:space="0" w:color="auto"/>
              <w:right w:val="single" w:sz="4" w:space="0" w:color="auto"/>
            </w:tcBorders>
            <w:shd w:val="clear" w:color="auto" w:fill="auto"/>
            <w:vAlign w:val="center"/>
          </w:tcPr>
          <w:p w14:paraId="636D1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6BAFF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7D4C7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19051D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744DFB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6EAA0A2C" w14:textId="77777777" w:rsidR="000B75A9" w:rsidRDefault="000B75A9">
            <w:pPr>
              <w:widowControl/>
              <w:jc w:val="left"/>
              <w:rPr>
                <w:rFonts w:eastAsia="Times New Roman"/>
                <w:kern w:val="0"/>
                <w:sz w:val="20"/>
                <w:szCs w:val="20"/>
              </w:rPr>
            </w:pPr>
          </w:p>
        </w:tc>
      </w:tr>
      <w:tr w:rsidR="000B75A9" w14:paraId="47240542"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7E90BC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0274FE94"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5D571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07B6A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村村通设备故障修复及时率</w:t>
            </w:r>
          </w:p>
        </w:tc>
        <w:tc>
          <w:tcPr>
            <w:tcW w:w="875" w:type="dxa"/>
            <w:tcBorders>
              <w:top w:val="nil"/>
              <w:left w:val="nil"/>
              <w:bottom w:val="single" w:sz="4" w:space="0" w:color="auto"/>
              <w:right w:val="single" w:sz="4" w:space="0" w:color="auto"/>
            </w:tcBorders>
            <w:shd w:val="clear" w:color="auto" w:fill="auto"/>
            <w:vAlign w:val="center"/>
          </w:tcPr>
          <w:p w14:paraId="49ACB7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0200B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r>
              <w:rPr>
                <w:rFonts w:ascii="宋体" w:hAnsi="宋体" w:cs="宋体" w:hint="eastAsia"/>
                <w:color w:val="000000"/>
                <w:kern w:val="0"/>
                <w:sz w:val="20"/>
                <w:szCs w:val="20"/>
              </w:rPr>
              <w:lastRenderedPageBreak/>
              <w:t>%</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F9172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39DDE9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11447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99F80FC" w14:textId="77777777" w:rsidR="000B75A9" w:rsidRDefault="000B75A9">
            <w:pPr>
              <w:widowControl/>
              <w:jc w:val="left"/>
              <w:rPr>
                <w:rFonts w:eastAsia="Times New Roman"/>
                <w:kern w:val="0"/>
                <w:sz w:val="20"/>
                <w:szCs w:val="20"/>
              </w:rPr>
            </w:pPr>
          </w:p>
        </w:tc>
      </w:tr>
      <w:tr w:rsidR="000B75A9" w14:paraId="6012E2EA"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BEA9A47"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2D85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51" w:type="dxa"/>
            <w:tcBorders>
              <w:top w:val="nil"/>
              <w:left w:val="nil"/>
              <w:bottom w:val="single" w:sz="4" w:space="0" w:color="auto"/>
              <w:right w:val="single" w:sz="4" w:space="0" w:color="auto"/>
            </w:tcBorders>
            <w:shd w:val="clear" w:color="auto" w:fill="auto"/>
            <w:vAlign w:val="center"/>
          </w:tcPr>
          <w:p w14:paraId="277345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C343C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5" w:type="dxa"/>
            <w:tcBorders>
              <w:top w:val="nil"/>
              <w:left w:val="nil"/>
              <w:bottom w:val="single" w:sz="4" w:space="0" w:color="auto"/>
              <w:right w:val="single" w:sz="4" w:space="0" w:color="auto"/>
            </w:tcBorders>
            <w:shd w:val="clear" w:color="auto" w:fill="auto"/>
            <w:vAlign w:val="center"/>
          </w:tcPr>
          <w:p w14:paraId="4B09CC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52021D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6319E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28A2EB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0D1F8B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E2C99BF" w14:textId="77777777" w:rsidR="000B75A9" w:rsidRDefault="000B75A9">
            <w:pPr>
              <w:widowControl/>
              <w:jc w:val="left"/>
              <w:rPr>
                <w:rFonts w:eastAsia="Times New Roman"/>
                <w:kern w:val="0"/>
                <w:sz w:val="20"/>
                <w:szCs w:val="20"/>
              </w:rPr>
            </w:pPr>
          </w:p>
        </w:tc>
      </w:tr>
      <w:tr w:rsidR="000B75A9" w14:paraId="6F78765A"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F98237E"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A96759D"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192AB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7B5FEC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3BFBA8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4086B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A7FD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6472CF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3990C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1763913" w14:textId="77777777" w:rsidR="000B75A9" w:rsidRDefault="000B75A9">
            <w:pPr>
              <w:widowControl/>
              <w:jc w:val="left"/>
              <w:rPr>
                <w:rFonts w:eastAsia="Times New Roman"/>
                <w:kern w:val="0"/>
                <w:sz w:val="20"/>
                <w:szCs w:val="20"/>
              </w:rPr>
            </w:pPr>
          </w:p>
        </w:tc>
      </w:tr>
      <w:tr w:rsidR="000B75A9" w14:paraId="287A8B4C"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B613C7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C59EFCE"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0151A9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34EBC98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549F3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B511A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18560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24CF6E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44DBDC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1A66B98" w14:textId="77777777" w:rsidR="000B75A9" w:rsidRDefault="000B75A9">
            <w:pPr>
              <w:widowControl/>
              <w:jc w:val="left"/>
              <w:rPr>
                <w:rFonts w:eastAsia="Times New Roman"/>
                <w:kern w:val="0"/>
                <w:sz w:val="20"/>
                <w:szCs w:val="20"/>
              </w:rPr>
            </w:pPr>
          </w:p>
        </w:tc>
      </w:tr>
      <w:tr w:rsidR="000B75A9" w14:paraId="1A9D6AE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03EBDBA"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0137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51" w:type="dxa"/>
            <w:tcBorders>
              <w:top w:val="nil"/>
              <w:left w:val="nil"/>
              <w:bottom w:val="single" w:sz="4" w:space="0" w:color="auto"/>
              <w:right w:val="single" w:sz="4" w:space="0" w:color="auto"/>
            </w:tcBorders>
            <w:shd w:val="clear" w:color="auto" w:fill="auto"/>
            <w:vAlign w:val="center"/>
          </w:tcPr>
          <w:p w14:paraId="03B172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97B23A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14142F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55DD2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599F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18572E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6397A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BB5DAF3" w14:textId="77777777" w:rsidR="000B75A9" w:rsidRDefault="000B75A9">
            <w:pPr>
              <w:widowControl/>
              <w:jc w:val="left"/>
              <w:rPr>
                <w:rFonts w:eastAsia="Times New Roman"/>
                <w:kern w:val="0"/>
                <w:sz w:val="20"/>
                <w:szCs w:val="20"/>
              </w:rPr>
            </w:pPr>
          </w:p>
        </w:tc>
      </w:tr>
      <w:tr w:rsidR="000B75A9" w14:paraId="5F1D7244"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41A01F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4CA64D5"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338AFB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5E99D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广播电视村村通建设覆盖点设备正常运行率</w:t>
            </w:r>
          </w:p>
        </w:tc>
        <w:tc>
          <w:tcPr>
            <w:tcW w:w="875" w:type="dxa"/>
            <w:tcBorders>
              <w:top w:val="nil"/>
              <w:left w:val="nil"/>
              <w:bottom w:val="single" w:sz="4" w:space="0" w:color="auto"/>
              <w:right w:val="single" w:sz="4" w:space="0" w:color="auto"/>
            </w:tcBorders>
            <w:shd w:val="clear" w:color="auto" w:fill="auto"/>
            <w:vAlign w:val="center"/>
          </w:tcPr>
          <w:p w14:paraId="1E592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5" w:type="dxa"/>
            <w:tcBorders>
              <w:top w:val="nil"/>
              <w:left w:val="nil"/>
              <w:bottom w:val="single" w:sz="4" w:space="0" w:color="auto"/>
              <w:right w:val="single" w:sz="4" w:space="0" w:color="auto"/>
            </w:tcBorders>
            <w:shd w:val="clear" w:color="auto" w:fill="auto"/>
            <w:vAlign w:val="center"/>
          </w:tcPr>
          <w:p w14:paraId="5C995A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21EC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72BAB7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002302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A11274C" w14:textId="77777777" w:rsidR="000B75A9" w:rsidRDefault="000B75A9">
            <w:pPr>
              <w:widowControl/>
              <w:jc w:val="left"/>
              <w:rPr>
                <w:rFonts w:eastAsia="Times New Roman"/>
                <w:kern w:val="0"/>
                <w:sz w:val="20"/>
                <w:szCs w:val="20"/>
              </w:rPr>
            </w:pPr>
          </w:p>
        </w:tc>
      </w:tr>
      <w:tr w:rsidR="000B75A9" w14:paraId="74CE62B6"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7B572E6"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7058D03"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0AFF9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9C735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受益农牧民数量</w:t>
            </w:r>
          </w:p>
        </w:tc>
        <w:tc>
          <w:tcPr>
            <w:tcW w:w="875" w:type="dxa"/>
            <w:tcBorders>
              <w:top w:val="nil"/>
              <w:left w:val="nil"/>
              <w:bottom w:val="single" w:sz="4" w:space="0" w:color="auto"/>
              <w:right w:val="single" w:sz="4" w:space="0" w:color="auto"/>
            </w:tcBorders>
            <w:shd w:val="clear" w:color="auto" w:fill="auto"/>
            <w:vAlign w:val="center"/>
          </w:tcPr>
          <w:p w14:paraId="3A69DF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&gt;=5.4万人</w:t>
            </w:r>
          </w:p>
        </w:tc>
        <w:tc>
          <w:tcPr>
            <w:tcW w:w="715" w:type="dxa"/>
            <w:tcBorders>
              <w:top w:val="nil"/>
              <w:left w:val="nil"/>
              <w:bottom w:val="single" w:sz="4" w:space="0" w:color="auto"/>
              <w:right w:val="single" w:sz="4" w:space="0" w:color="auto"/>
            </w:tcBorders>
            <w:shd w:val="clear" w:color="auto" w:fill="auto"/>
            <w:vAlign w:val="center"/>
          </w:tcPr>
          <w:p w14:paraId="0A9F2D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=5.4万人</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AAD6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0FF0C5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2D598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77403216" w14:textId="77777777" w:rsidR="000B75A9" w:rsidRDefault="000B75A9">
            <w:pPr>
              <w:widowControl/>
              <w:jc w:val="left"/>
              <w:rPr>
                <w:rFonts w:eastAsia="Times New Roman"/>
                <w:kern w:val="0"/>
                <w:sz w:val="20"/>
                <w:szCs w:val="20"/>
              </w:rPr>
            </w:pPr>
          </w:p>
        </w:tc>
      </w:tr>
      <w:tr w:rsidR="000B75A9" w14:paraId="61800D9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CADCF8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22FF9882"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428A6F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53E8E9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29594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1F325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7E8B0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44CA53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0F2A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7458806" w14:textId="77777777" w:rsidR="000B75A9" w:rsidRDefault="000B75A9">
            <w:pPr>
              <w:widowControl/>
              <w:jc w:val="left"/>
              <w:rPr>
                <w:rFonts w:eastAsia="Times New Roman"/>
                <w:kern w:val="0"/>
                <w:sz w:val="20"/>
                <w:szCs w:val="20"/>
              </w:rPr>
            </w:pPr>
          </w:p>
        </w:tc>
      </w:tr>
      <w:tr w:rsidR="000B75A9" w14:paraId="5B6D4A14"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8956725" w14:textId="77777777" w:rsidR="000B75A9" w:rsidRDefault="000B75A9">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tcPr>
          <w:p w14:paraId="66A2A6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51" w:type="dxa"/>
            <w:tcBorders>
              <w:top w:val="nil"/>
              <w:left w:val="nil"/>
              <w:bottom w:val="single" w:sz="4" w:space="0" w:color="auto"/>
              <w:right w:val="single" w:sz="4" w:space="0" w:color="auto"/>
            </w:tcBorders>
            <w:shd w:val="clear" w:color="auto" w:fill="auto"/>
            <w:vAlign w:val="center"/>
          </w:tcPr>
          <w:p w14:paraId="08D654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166048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农牧民满意度</w:t>
            </w:r>
          </w:p>
        </w:tc>
        <w:tc>
          <w:tcPr>
            <w:tcW w:w="875" w:type="dxa"/>
            <w:tcBorders>
              <w:top w:val="nil"/>
              <w:left w:val="nil"/>
              <w:bottom w:val="single" w:sz="4" w:space="0" w:color="auto"/>
              <w:right w:val="single" w:sz="4" w:space="0" w:color="auto"/>
            </w:tcBorders>
            <w:shd w:val="clear" w:color="auto" w:fill="auto"/>
            <w:vAlign w:val="center"/>
          </w:tcPr>
          <w:p w14:paraId="61C86B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5" w:type="dxa"/>
            <w:tcBorders>
              <w:top w:val="nil"/>
              <w:left w:val="nil"/>
              <w:bottom w:val="single" w:sz="4" w:space="0" w:color="auto"/>
              <w:right w:val="single" w:sz="4" w:space="0" w:color="auto"/>
            </w:tcBorders>
            <w:shd w:val="clear" w:color="auto" w:fill="auto"/>
            <w:vAlign w:val="center"/>
          </w:tcPr>
          <w:p w14:paraId="60D70A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4AF8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4E0C4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4856E3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85AB8B8" w14:textId="77777777" w:rsidR="000B75A9" w:rsidRDefault="000B75A9">
            <w:pPr>
              <w:widowControl/>
              <w:jc w:val="left"/>
              <w:rPr>
                <w:rFonts w:eastAsia="Times New Roman"/>
                <w:kern w:val="0"/>
                <w:sz w:val="20"/>
                <w:szCs w:val="20"/>
              </w:rPr>
            </w:pPr>
          </w:p>
        </w:tc>
      </w:tr>
      <w:tr w:rsidR="000B75A9" w14:paraId="220DF89C" w14:textId="77777777" w:rsidTr="005156B5">
        <w:trPr>
          <w:trHeight w:val="288"/>
          <w:jc w:val="center"/>
        </w:trPr>
        <w:tc>
          <w:tcPr>
            <w:tcW w:w="609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BFB5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7B375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3AABD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6DC85D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3AA9E048" w14:textId="77777777" w:rsidR="000B75A9" w:rsidRDefault="000B75A9">
            <w:pPr>
              <w:widowControl/>
              <w:jc w:val="left"/>
              <w:rPr>
                <w:rFonts w:eastAsia="Times New Roman"/>
                <w:kern w:val="0"/>
                <w:sz w:val="20"/>
                <w:szCs w:val="20"/>
              </w:rPr>
            </w:pPr>
          </w:p>
        </w:tc>
      </w:tr>
    </w:tbl>
    <w:p w14:paraId="0D0732F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2"/>
        <w:gridCol w:w="1392"/>
        <w:gridCol w:w="424"/>
        <w:gridCol w:w="1168"/>
        <w:gridCol w:w="590"/>
        <w:gridCol w:w="821"/>
        <w:gridCol w:w="721"/>
        <w:gridCol w:w="163"/>
        <w:gridCol w:w="364"/>
        <w:gridCol w:w="176"/>
        <w:gridCol w:w="548"/>
        <w:gridCol w:w="371"/>
        <w:gridCol w:w="719"/>
        <w:gridCol w:w="222"/>
      </w:tblGrid>
      <w:tr w:rsidR="000B75A9" w14:paraId="3D6FE8C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3B13B5"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28DF324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14A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9B8FE86"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84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D8386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2023年为民办实事工作专项经费</w:t>
            </w:r>
          </w:p>
        </w:tc>
      </w:tr>
      <w:tr w:rsidR="000B75A9" w14:paraId="7B6C374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47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0419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352DB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CC422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01A1712"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909F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44927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tcPr>
          <w:p w14:paraId="256EDA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28C450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6228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6C00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1200A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754AC2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F71C015"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3F3F35F"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0CC31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8" w:type="dxa"/>
            <w:tcBorders>
              <w:top w:val="nil"/>
              <w:left w:val="nil"/>
              <w:bottom w:val="single" w:sz="4" w:space="0" w:color="auto"/>
              <w:right w:val="single" w:sz="4" w:space="0" w:color="auto"/>
            </w:tcBorders>
            <w:shd w:val="clear" w:color="auto" w:fill="auto"/>
            <w:vAlign w:val="center"/>
          </w:tcPr>
          <w:p w14:paraId="04890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1759A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B2D6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8EC36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90089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64A52B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A2F2A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39E2B31B"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8FDE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8" w:type="dxa"/>
            <w:tcBorders>
              <w:top w:val="nil"/>
              <w:left w:val="nil"/>
              <w:bottom w:val="single" w:sz="4" w:space="0" w:color="auto"/>
              <w:right w:val="single" w:sz="4" w:space="0" w:color="auto"/>
            </w:tcBorders>
            <w:shd w:val="clear" w:color="auto" w:fill="auto"/>
            <w:vAlign w:val="center"/>
          </w:tcPr>
          <w:p w14:paraId="4F5E3A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6CE90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2D117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A8A37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38721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21249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C707FC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80E505E"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2DE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8" w:type="dxa"/>
            <w:tcBorders>
              <w:top w:val="nil"/>
              <w:left w:val="nil"/>
              <w:bottom w:val="single" w:sz="4" w:space="0" w:color="auto"/>
              <w:right w:val="single" w:sz="4" w:space="0" w:color="auto"/>
            </w:tcBorders>
            <w:shd w:val="clear" w:color="auto" w:fill="auto"/>
          </w:tcPr>
          <w:p w14:paraId="04B1AD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tcPr>
          <w:p w14:paraId="2F55A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036EDA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EBD82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74987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3AEFCB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3FD233"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2E39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0F266F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50900C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661B9E1" w14:textId="77777777">
        <w:trPr>
          <w:gridAfter w:val="1"/>
          <w:wAfter w:w="222" w:type="dxa"/>
          <w:trHeight w:val="540"/>
          <w:jc w:val="center"/>
        </w:trPr>
        <w:tc>
          <w:tcPr>
            <w:tcW w:w="421" w:type="dxa"/>
            <w:vMerge/>
            <w:tcBorders>
              <w:top w:val="nil"/>
              <w:left w:val="single" w:sz="4" w:space="0" w:color="auto"/>
              <w:bottom w:val="single" w:sz="4" w:space="0" w:color="auto"/>
              <w:right w:val="single" w:sz="4" w:space="0" w:color="auto"/>
            </w:tcBorders>
            <w:vAlign w:val="center"/>
          </w:tcPr>
          <w:p w14:paraId="486FC418" w14:textId="77777777" w:rsidR="000B75A9" w:rsidRDefault="000B75A9">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02C2B73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62" w:type="dxa"/>
            <w:gridSpan w:val="7"/>
            <w:tcBorders>
              <w:top w:val="single" w:sz="4" w:space="0" w:color="auto"/>
              <w:left w:val="nil"/>
              <w:bottom w:val="single" w:sz="4" w:space="0" w:color="auto"/>
              <w:right w:val="single" w:sz="4" w:space="0" w:color="auto"/>
            </w:tcBorders>
            <w:shd w:val="clear" w:color="auto" w:fill="auto"/>
          </w:tcPr>
          <w:p w14:paraId="02FAB0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截止自评之日，本项目已完成：工作队数量1个，项目的实施确保切实做好驻新城社区为民办实事6件等各项相关工作，各项工</w:t>
            </w:r>
            <w:r>
              <w:rPr>
                <w:rFonts w:ascii="宋体" w:hAnsi="宋体" w:cs="宋体" w:hint="eastAsia"/>
                <w:color w:val="000000"/>
                <w:kern w:val="0"/>
                <w:sz w:val="20"/>
                <w:szCs w:val="20"/>
              </w:rPr>
              <w:lastRenderedPageBreak/>
              <w:t>作完成及时率均达到98%。本项目确保驻新城社区工作正常开展。</w:t>
            </w:r>
          </w:p>
        </w:tc>
      </w:tr>
      <w:tr w:rsidR="000B75A9" w14:paraId="7D412C93"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E24D8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8EE0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2" w:type="dxa"/>
            <w:vMerge w:val="restart"/>
            <w:tcBorders>
              <w:top w:val="nil"/>
              <w:left w:val="single" w:sz="4" w:space="0" w:color="auto"/>
              <w:bottom w:val="single" w:sz="4" w:space="0" w:color="auto"/>
              <w:right w:val="single" w:sz="4" w:space="0" w:color="auto"/>
            </w:tcBorders>
            <w:shd w:val="clear" w:color="auto" w:fill="auto"/>
            <w:vAlign w:val="center"/>
          </w:tcPr>
          <w:p w14:paraId="624D3C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553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7542B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688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92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DBF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9E19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6C1405DC"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48581164"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5A00B42" w14:textId="77777777" w:rsidR="000B75A9" w:rsidRDefault="000B75A9">
            <w:pPr>
              <w:widowControl/>
              <w:jc w:val="left"/>
              <w:rPr>
                <w:rFonts w:ascii="宋体" w:hAnsi="宋体" w:cs="宋体" w:hint="eastAsia"/>
                <w:color w:val="000000"/>
                <w:kern w:val="0"/>
                <w:sz w:val="20"/>
                <w:szCs w:val="20"/>
              </w:rPr>
            </w:pPr>
          </w:p>
        </w:tc>
        <w:tc>
          <w:tcPr>
            <w:tcW w:w="1392" w:type="dxa"/>
            <w:vMerge/>
            <w:tcBorders>
              <w:top w:val="nil"/>
              <w:left w:val="single" w:sz="4" w:space="0" w:color="auto"/>
              <w:bottom w:val="single" w:sz="4" w:space="0" w:color="auto"/>
              <w:right w:val="single" w:sz="4" w:space="0" w:color="auto"/>
            </w:tcBorders>
            <w:vAlign w:val="center"/>
          </w:tcPr>
          <w:p w14:paraId="17DCCC54"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0C9774FB" w14:textId="77777777" w:rsidR="000B75A9" w:rsidRDefault="000B75A9">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296F7915" w14:textId="77777777" w:rsidR="000B75A9" w:rsidRDefault="000B75A9">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3484E170" w14:textId="77777777" w:rsidR="000B75A9" w:rsidRDefault="000B75A9">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8C9521D" w14:textId="77777777" w:rsidR="000B75A9" w:rsidRDefault="000B75A9">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E6006DE" w14:textId="77777777" w:rsidR="000B75A9" w:rsidRDefault="000B75A9">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14F42E7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A67CF0" w14:textId="77777777" w:rsidR="000B75A9" w:rsidRDefault="000B75A9">
            <w:pPr>
              <w:widowControl/>
              <w:jc w:val="center"/>
              <w:rPr>
                <w:rFonts w:ascii="宋体" w:hAnsi="宋体" w:cs="宋体" w:hint="eastAsia"/>
                <w:color w:val="000000"/>
                <w:kern w:val="0"/>
                <w:sz w:val="20"/>
                <w:szCs w:val="20"/>
              </w:rPr>
            </w:pPr>
          </w:p>
        </w:tc>
      </w:tr>
      <w:tr w:rsidR="000B75A9" w14:paraId="01FE98B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731C0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ABBB0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2" w:type="dxa"/>
            <w:tcBorders>
              <w:top w:val="nil"/>
              <w:left w:val="nil"/>
              <w:bottom w:val="single" w:sz="4" w:space="0" w:color="auto"/>
              <w:right w:val="single" w:sz="4" w:space="0" w:color="auto"/>
            </w:tcBorders>
            <w:shd w:val="clear" w:color="auto" w:fill="auto"/>
            <w:vAlign w:val="center"/>
          </w:tcPr>
          <w:p w14:paraId="7D7CA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8A7C6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工作队数量</w:t>
            </w:r>
          </w:p>
        </w:tc>
        <w:tc>
          <w:tcPr>
            <w:tcW w:w="821" w:type="dxa"/>
            <w:tcBorders>
              <w:top w:val="nil"/>
              <w:left w:val="nil"/>
              <w:bottom w:val="single" w:sz="4" w:space="0" w:color="auto"/>
              <w:right w:val="single" w:sz="4" w:space="0" w:color="auto"/>
            </w:tcBorders>
            <w:shd w:val="clear" w:color="auto" w:fill="auto"/>
            <w:vAlign w:val="center"/>
          </w:tcPr>
          <w:p w14:paraId="28D37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21" w:type="dxa"/>
            <w:tcBorders>
              <w:top w:val="nil"/>
              <w:left w:val="nil"/>
              <w:bottom w:val="single" w:sz="4" w:space="0" w:color="auto"/>
              <w:right w:val="single" w:sz="4" w:space="0" w:color="auto"/>
            </w:tcBorders>
            <w:shd w:val="clear" w:color="auto" w:fill="auto"/>
            <w:vAlign w:val="center"/>
          </w:tcPr>
          <w:p w14:paraId="53CD19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E524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59BF6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393C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7FC81" w14:textId="77777777" w:rsidR="000B75A9" w:rsidRDefault="000B75A9">
            <w:pPr>
              <w:widowControl/>
              <w:jc w:val="left"/>
              <w:rPr>
                <w:rFonts w:eastAsia="Times New Roman"/>
                <w:kern w:val="0"/>
                <w:sz w:val="20"/>
                <w:szCs w:val="20"/>
              </w:rPr>
            </w:pPr>
          </w:p>
        </w:tc>
      </w:tr>
      <w:tr w:rsidR="000B75A9" w14:paraId="5868197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F3457C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6183DD8"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B095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11DAE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切实为民办实事好事数量</w:t>
            </w:r>
          </w:p>
        </w:tc>
        <w:tc>
          <w:tcPr>
            <w:tcW w:w="821" w:type="dxa"/>
            <w:tcBorders>
              <w:top w:val="nil"/>
              <w:left w:val="nil"/>
              <w:bottom w:val="single" w:sz="4" w:space="0" w:color="auto"/>
              <w:right w:val="single" w:sz="4" w:space="0" w:color="auto"/>
            </w:tcBorders>
            <w:shd w:val="clear" w:color="auto" w:fill="auto"/>
            <w:vAlign w:val="center"/>
          </w:tcPr>
          <w:p w14:paraId="3AB952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21" w:type="dxa"/>
            <w:tcBorders>
              <w:top w:val="nil"/>
              <w:left w:val="nil"/>
              <w:bottom w:val="single" w:sz="4" w:space="0" w:color="auto"/>
              <w:right w:val="single" w:sz="4" w:space="0" w:color="auto"/>
            </w:tcBorders>
            <w:shd w:val="clear" w:color="auto" w:fill="auto"/>
            <w:vAlign w:val="center"/>
          </w:tcPr>
          <w:p w14:paraId="72A0EB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88A5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F3CC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92F0E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9AB28" w14:textId="77777777" w:rsidR="000B75A9" w:rsidRDefault="000B75A9">
            <w:pPr>
              <w:widowControl/>
              <w:jc w:val="left"/>
              <w:rPr>
                <w:rFonts w:eastAsia="Times New Roman"/>
                <w:kern w:val="0"/>
                <w:sz w:val="20"/>
                <w:szCs w:val="20"/>
              </w:rPr>
            </w:pPr>
          </w:p>
        </w:tc>
      </w:tr>
      <w:tr w:rsidR="000B75A9" w14:paraId="6DFFC1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CA5AE7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B23DD74"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9F3A8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393E5A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工作队生活用品和办公设备配备率</w:t>
            </w:r>
          </w:p>
        </w:tc>
        <w:tc>
          <w:tcPr>
            <w:tcW w:w="821" w:type="dxa"/>
            <w:tcBorders>
              <w:top w:val="nil"/>
              <w:left w:val="nil"/>
              <w:bottom w:val="single" w:sz="4" w:space="0" w:color="auto"/>
              <w:right w:val="single" w:sz="4" w:space="0" w:color="auto"/>
            </w:tcBorders>
            <w:shd w:val="clear" w:color="auto" w:fill="auto"/>
            <w:vAlign w:val="center"/>
          </w:tcPr>
          <w:p w14:paraId="0BDD34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046D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FF1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B091E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E000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15893" w14:textId="77777777" w:rsidR="000B75A9" w:rsidRDefault="000B75A9">
            <w:pPr>
              <w:widowControl/>
              <w:jc w:val="left"/>
              <w:rPr>
                <w:rFonts w:eastAsia="Times New Roman"/>
                <w:kern w:val="0"/>
                <w:sz w:val="20"/>
                <w:szCs w:val="20"/>
              </w:rPr>
            </w:pPr>
          </w:p>
        </w:tc>
      </w:tr>
      <w:tr w:rsidR="000B75A9" w14:paraId="58DEE6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7A61A95"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A5687B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34A068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8DC3A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为民办实事好事工作完成率</w:t>
            </w:r>
          </w:p>
        </w:tc>
        <w:tc>
          <w:tcPr>
            <w:tcW w:w="821" w:type="dxa"/>
            <w:tcBorders>
              <w:top w:val="nil"/>
              <w:left w:val="nil"/>
              <w:bottom w:val="single" w:sz="4" w:space="0" w:color="auto"/>
              <w:right w:val="single" w:sz="4" w:space="0" w:color="auto"/>
            </w:tcBorders>
            <w:shd w:val="clear" w:color="auto" w:fill="auto"/>
            <w:vAlign w:val="center"/>
          </w:tcPr>
          <w:p w14:paraId="03AA99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2D91C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E2B7F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6F5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291F9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3C8E5" w14:textId="77777777" w:rsidR="000B75A9" w:rsidRDefault="000B75A9">
            <w:pPr>
              <w:widowControl/>
              <w:jc w:val="left"/>
              <w:rPr>
                <w:rFonts w:eastAsia="Times New Roman"/>
                <w:kern w:val="0"/>
                <w:sz w:val="20"/>
                <w:szCs w:val="20"/>
              </w:rPr>
            </w:pPr>
          </w:p>
        </w:tc>
      </w:tr>
      <w:tr w:rsidR="000B75A9" w14:paraId="4758B5F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A46A990"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3E3EF67"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A6400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412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各项工作完成及时率</w:t>
            </w:r>
          </w:p>
        </w:tc>
        <w:tc>
          <w:tcPr>
            <w:tcW w:w="821" w:type="dxa"/>
            <w:tcBorders>
              <w:top w:val="nil"/>
              <w:left w:val="nil"/>
              <w:bottom w:val="single" w:sz="4" w:space="0" w:color="auto"/>
              <w:right w:val="single" w:sz="4" w:space="0" w:color="auto"/>
            </w:tcBorders>
            <w:shd w:val="clear" w:color="auto" w:fill="auto"/>
            <w:vAlign w:val="center"/>
          </w:tcPr>
          <w:p w14:paraId="1F1DE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21" w:type="dxa"/>
            <w:tcBorders>
              <w:top w:val="nil"/>
              <w:left w:val="nil"/>
              <w:bottom w:val="single" w:sz="4" w:space="0" w:color="auto"/>
              <w:right w:val="single" w:sz="4" w:space="0" w:color="auto"/>
            </w:tcBorders>
            <w:shd w:val="clear" w:color="auto" w:fill="auto"/>
            <w:vAlign w:val="center"/>
          </w:tcPr>
          <w:p w14:paraId="5A858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0719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17451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65F3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D8E1BC" w14:textId="77777777" w:rsidR="000B75A9" w:rsidRDefault="000B75A9">
            <w:pPr>
              <w:widowControl/>
              <w:jc w:val="left"/>
              <w:rPr>
                <w:rFonts w:eastAsia="Times New Roman"/>
                <w:kern w:val="0"/>
                <w:sz w:val="20"/>
                <w:szCs w:val="20"/>
              </w:rPr>
            </w:pPr>
          </w:p>
        </w:tc>
      </w:tr>
      <w:tr w:rsidR="000B75A9" w14:paraId="219A889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148FE26"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84ACD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2" w:type="dxa"/>
            <w:tcBorders>
              <w:top w:val="nil"/>
              <w:left w:val="nil"/>
              <w:bottom w:val="single" w:sz="4" w:space="0" w:color="auto"/>
              <w:right w:val="single" w:sz="4" w:space="0" w:color="auto"/>
            </w:tcBorders>
            <w:shd w:val="clear" w:color="auto" w:fill="auto"/>
            <w:vAlign w:val="center"/>
          </w:tcPr>
          <w:p w14:paraId="48BE3F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59AA25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585250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8F56B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A2919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00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F6D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C05C1C" w14:textId="77777777" w:rsidR="000B75A9" w:rsidRDefault="000B75A9">
            <w:pPr>
              <w:widowControl/>
              <w:jc w:val="left"/>
              <w:rPr>
                <w:rFonts w:eastAsia="Times New Roman"/>
                <w:kern w:val="0"/>
                <w:sz w:val="20"/>
                <w:szCs w:val="20"/>
              </w:rPr>
            </w:pPr>
          </w:p>
        </w:tc>
      </w:tr>
      <w:tr w:rsidR="000B75A9" w14:paraId="7CDEF8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76202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EBD681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134E28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736A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D10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E41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FAD3A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3B02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F01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4B9D50" w14:textId="77777777" w:rsidR="000B75A9" w:rsidRDefault="000B75A9">
            <w:pPr>
              <w:widowControl/>
              <w:jc w:val="left"/>
              <w:rPr>
                <w:rFonts w:eastAsia="Times New Roman"/>
                <w:kern w:val="0"/>
                <w:sz w:val="20"/>
                <w:szCs w:val="20"/>
              </w:rPr>
            </w:pPr>
          </w:p>
        </w:tc>
      </w:tr>
      <w:tr w:rsidR="000B75A9" w14:paraId="7EBFBCB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0E0E8F8"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F563EBF"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AB1F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288DD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3B54B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D216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527C5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1D987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2C46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9B3152" w14:textId="77777777" w:rsidR="000B75A9" w:rsidRDefault="000B75A9">
            <w:pPr>
              <w:widowControl/>
              <w:jc w:val="left"/>
              <w:rPr>
                <w:rFonts w:eastAsia="Times New Roman"/>
                <w:kern w:val="0"/>
                <w:sz w:val="20"/>
                <w:szCs w:val="20"/>
              </w:rPr>
            </w:pPr>
          </w:p>
        </w:tc>
      </w:tr>
      <w:tr w:rsidR="000B75A9" w14:paraId="470DE93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B71BC9"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37B1B2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2" w:type="dxa"/>
            <w:tcBorders>
              <w:top w:val="nil"/>
              <w:left w:val="nil"/>
              <w:bottom w:val="single" w:sz="4" w:space="0" w:color="auto"/>
              <w:right w:val="single" w:sz="4" w:space="0" w:color="auto"/>
            </w:tcBorders>
            <w:shd w:val="clear" w:color="auto" w:fill="auto"/>
            <w:vAlign w:val="center"/>
          </w:tcPr>
          <w:p w14:paraId="370B7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E57F05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EAB28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272E04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B67C0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5C9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A7092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BAC469" w14:textId="77777777" w:rsidR="000B75A9" w:rsidRDefault="000B75A9">
            <w:pPr>
              <w:widowControl/>
              <w:jc w:val="left"/>
              <w:rPr>
                <w:rFonts w:eastAsia="Times New Roman"/>
                <w:kern w:val="0"/>
                <w:sz w:val="20"/>
                <w:szCs w:val="20"/>
              </w:rPr>
            </w:pPr>
          </w:p>
        </w:tc>
      </w:tr>
      <w:tr w:rsidR="000B75A9" w14:paraId="3CB279A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B94449"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D7DAC25"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2941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585F2A0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21" w:type="dxa"/>
            <w:tcBorders>
              <w:top w:val="nil"/>
              <w:left w:val="nil"/>
              <w:bottom w:val="single" w:sz="4" w:space="0" w:color="auto"/>
              <w:right w:val="single" w:sz="4" w:space="0" w:color="auto"/>
            </w:tcBorders>
            <w:shd w:val="clear" w:color="auto" w:fill="auto"/>
            <w:vAlign w:val="center"/>
          </w:tcPr>
          <w:p w14:paraId="55DCD3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21" w:type="dxa"/>
            <w:tcBorders>
              <w:top w:val="nil"/>
              <w:left w:val="nil"/>
              <w:bottom w:val="single" w:sz="4" w:space="0" w:color="auto"/>
              <w:right w:val="single" w:sz="4" w:space="0" w:color="auto"/>
            </w:tcBorders>
            <w:shd w:val="clear" w:color="auto" w:fill="auto"/>
            <w:vAlign w:val="center"/>
          </w:tcPr>
          <w:p w14:paraId="139A2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30DE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CDE4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CD2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AC9B" w14:textId="77777777" w:rsidR="000B75A9" w:rsidRDefault="000B75A9">
            <w:pPr>
              <w:widowControl/>
              <w:jc w:val="left"/>
              <w:rPr>
                <w:rFonts w:eastAsia="Times New Roman"/>
                <w:kern w:val="0"/>
                <w:sz w:val="20"/>
                <w:szCs w:val="20"/>
              </w:rPr>
            </w:pPr>
          </w:p>
        </w:tc>
      </w:tr>
      <w:tr w:rsidR="000B75A9" w14:paraId="6E6386E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5F27A4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249B18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02BB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695EE5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884E8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DCECD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1B31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E5310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3BA12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647EDC" w14:textId="77777777" w:rsidR="000B75A9" w:rsidRDefault="000B75A9">
            <w:pPr>
              <w:widowControl/>
              <w:jc w:val="left"/>
              <w:rPr>
                <w:rFonts w:eastAsia="Times New Roman"/>
                <w:kern w:val="0"/>
                <w:sz w:val="20"/>
                <w:szCs w:val="20"/>
              </w:rPr>
            </w:pPr>
          </w:p>
        </w:tc>
      </w:tr>
      <w:tr w:rsidR="000B75A9" w14:paraId="7705559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3B229B" w14:textId="77777777" w:rsidR="000B75A9" w:rsidRDefault="000B75A9">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26AB9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2" w:type="dxa"/>
            <w:tcBorders>
              <w:top w:val="nil"/>
              <w:left w:val="nil"/>
              <w:bottom w:val="single" w:sz="4" w:space="0" w:color="auto"/>
              <w:right w:val="single" w:sz="4" w:space="0" w:color="auto"/>
            </w:tcBorders>
            <w:shd w:val="clear" w:color="auto" w:fill="auto"/>
            <w:vAlign w:val="center"/>
          </w:tcPr>
          <w:p w14:paraId="2058EC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E7EA9A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821" w:type="dxa"/>
            <w:tcBorders>
              <w:top w:val="nil"/>
              <w:left w:val="nil"/>
              <w:bottom w:val="single" w:sz="4" w:space="0" w:color="auto"/>
              <w:right w:val="single" w:sz="4" w:space="0" w:color="auto"/>
            </w:tcBorders>
            <w:shd w:val="clear" w:color="auto" w:fill="auto"/>
            <w:vAlign w:val="center"/>
          </w:tcPr>
          <w:p w14:paraId="2C3E94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77DA8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6B0E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59C8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74CC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E4650D" w14:textId="77777777" w:rsidR="000B75A9" w:rsidRDefault="000B75A9">
            <w:pPr>
              <w:widowControl/>
              <w:jc w:val="left"/>
              <w:rPr>
                <w:rFonts w:eastAsia="Times New Roman"/>
                <w:kern w:val="0"/>
                <w:sz w:val="20"/>
                <w:szCs w:val="20"/>
              </w:rPr>
            </w:pPr>
          </w:p>
        </w:tc>
      </w:tr>
      <w:tr w:rsidR="000B75A9" w14:paraId="019E105B"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2B3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CACFB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3311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CBAC3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E9F663" w14:textId="77777777" w:rsidR="000B75A9" w:rsidRDefault="000B75A9">
            <w:pPr>
              <w:widowControl/>
              <w:jc w:val="left"/>
              <w:rPr>
                <w:rFonts w:eastAsia="Times New Roman"/>
                <w:kern w:val="0"/>
                <w:sz w:val="20"/>
                <w:szCs w:val="20"/>
              </w:rPr>
            </w:pPr>
          </w:p>
        </w:tc>
      </w:tr>
    </w:tbl>
    <w:p w14:paraId="27E6251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395"/>
        <w:gridCol w:w="196"/>
        <w:gridCol w:w="900"/>
        <w:gridCol w:w="559"/>
        <w:gridCol w:w="886"/>
        <w:gridCol w:w="780"/>
        <w:gridCol w:w="242"/>
        <w:gridCol w:w="402"/>
        <w:gridCol w:w="255"/>
        <w:gridCol w:w="557"/>
        <w:gridCol w:w="396"/>
        <w:gridCol w:w="751"/>
        <w:gridCol w:w="222"/>
      </w:tblGrid>
      <w:tr w:rsidR="000B75A9" w14:paraId="51F9230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2A89E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BA1F5D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C14C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F0C7AA3"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28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709D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2023年文物保护和利用项目资金</w:t>
            </w:r>
          </w:p>
        </w:tc>
      </w:tr>
      <w:tr w:rsidR="000B75A9" w14:paraId="2ECBCB78"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80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9558A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9DCC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DBFB6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09C3C878"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97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CA2E8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0AF2B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B2C4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DC631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54B6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7D849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F959D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09C1388"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EE4D7B"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F1F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A784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288E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8C8D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B54BE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1E65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52264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D752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EA60BC5"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31E43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B0AD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AAC2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A13A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C4B85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8496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243C8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D2F656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18C0F64"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5374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34ED89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17B04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601260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C024B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F1AB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E869C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A6DFCF"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51AD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E868B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AA4D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43B9B11"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39E4E3FD"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1D0B27F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24号文件，木垒哈萨克自治县文化体育广播电视和旅游局计划使用文物保护和利用项目资金60万元，用于县博物馆屋顶维修，项目实施后，可有效保障文物及相关设施安全，确保博物馆正常运行，营造社会公众参与文物保护的良好社会氛围。</w:t>
            </w:r>
          </w:p>
        </w:tc>
        <w:tc>
          <w:tcPr>
            <w:tcW w:w="3383" w:type="dxa"/>
            <w:gridSpan w:val="7"/>
            <w:tcBorders>
              <w:top w:val="single" w:sz="4" w:space="0" w:color="auto"/>
              <w:left w:val="nil"/>
              <w:bottom w:val="single" w:sz="4" w:space="0" w:color="auto"/>
              <w:right w:val="single" w:sz="4" w:space="0" w:color="auto"/>
            </w:tcBorders>
            <w:shd w:val="clear" w:color="auto" w:fill="auto"/>
          </w:tcPr>
          <w:p w14:paraId="500829E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实完成了县博物馆屋顶的维修，维修博物馆屋顶面积2200平方米，树立文物保护标志数量10个，屋顶维修验收合格率达到100%。项目实施后，可有效保障文物及相关设施安全，确保博物馆正常运行，营造社会公众参与文物保护的良好社会氛围。</w:t>
            </w:r>
          </w:p>
        </w:tc>
      </w:tr>
      <w:tr w:rsidR="000B75A9" w14:paraId="37C492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DB8B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36F5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3222BF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F5E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A9EB3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55767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D68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F0C8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5966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AF7FC6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0B44672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64F0F" w14:textId="77777777" w:rsidR="000B75A9" w:rsidRDefault="000B75A9">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7083D102" w14:textId="77777777" w:rsidR="000B75A9" w:rsidRDefault="000B75A9">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0BF61C69"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BACA429"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922A5B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13B4740"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A2934D2"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9DC3C93"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0C968B" w14:textId="77777777" w:rsidR="000B75A9" w:rsidRDefault="000B75A9">
            <w:pPr>
              <w:widowControl/>
              <w:jc w:val="center"/>
              <w:rPr>
                <w:rFonts w:ascii="宋体" w:hAnsi="宋体" w:cs="宋体" w:hint="eastAsia"/>
                <w:color w:val="000000"/>
                <w:kern w:val="0"/>
                <w:sz w:val="20"/>
                <w:szCs w:val="20"/>
              </w:rPr>
            </w:pPr>
          </w:p>
        </w:tc>
      </w:tr>
      <w:tr w:rsidR="000B75A9" w14:paraId="1E486B7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69A0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D8C2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557A93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A87B7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维修博物馆屋顶面积</w:t>
            </w:r>
          </w:p>
        </w:tc>
        <w:tc>
          <w:tcPr>
            <w:tcW w:w="886" w:type="dxa"/>
            <w:tcBorders>
              <w:top w:val="nil"/>
              <w:left w:val="nil"/>
              <w:bottom w:val="single" w:sz="4" w:space="0" w:color="auto"/>
              <w:right w:val="single" w:sz="4" w:space="0" w:color="auto"/>
            </w:tcBorders>
            <w:shd w:val="clear" w:color="auto" w:fill="auto"/>
            <w:vAlign w:val="center"/>
          </w:tcPr>
          <w:p w14:paraId="23A1A7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&gt;=2200个</w:t>
            </w:r>
          </w:p>
        </w:tc>
        <w:tc>
          <w:tcPr>
            <w:tcW w:w="780" w:type="dxa"/>
            <w:tcBorders>
              <w:top w:val="nil"/>
              <w:left w:val="nil"/>
              <w:bottom w:val="single" w:sz="4" w:space="0" w:color="auto"/>
              <w:right w:val="single" w:sz="4" w:space="0" w:color="auto"/>
            </w:tcBorders>
            <w:shd w:val="clear" w:color="auto" w:fill="auto"/>
            <w:vAlign w:val="center"/>
          </w:tcPr>
          <w:p w14:paraId="0B9C31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29B7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56215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D9B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D96019" w14:textId="77777777" w:rsidR="000B75A9" w:rsidRDefault="000B75A9">
            <w:pPr>
              <w:widowControl/>
              <w:jc w:val="left"/>
              <w:rPr>
                <w:rFonts w:eastAsia="Times New Roman"/>
                <w:kern w:val="0"/>
                <w:sz w:val="20"/>
                <w:szCs w:val="20"/>
              </w:rPr>
            </w:pPr>
          </w:p>
        </w:tc>
      </w:tr>
      <w:tr w:rsidR="000B75A9" w14:paraId="04C1A48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B4E5EA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89345D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4EB93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C8E8CF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树立文物保护标志数量</w:t>
            </w:r>
          </w:p>
        </w:tc>
        <w:tc>
          <w:tcPr>
            <w:tcW w:w="886" w:type="dxa"/>
            <w:tcBorders>
              <w:top w:val="nil"/>
              <w:left w:val="nil"/>
              <w:bottom w:val="single" w:sz="4" w:space="0" w:color="auto"/>
              <w:right w:val="single" w:sz="4" w:space="0" w:color="auto"/>
            </w:tcBorders>
            <w:shd w:val="clear" w:color="auto" w:fill="auto"/>
            <w:vAlign w:val="center"/>
          </w:tcPr>
          <w:p w14:paraId="53C22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5B2E5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73C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ACA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869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90956F" w14:textId="77777777" w:rsidR="000B75A9" w:rsidRDefault="000B75A9">
            <w:pPr>
              <w:widowControl/>
              <w:jc w:val="left"/>
              <w:rPr>
                <w:rFonts w:eastAsia="Times New Roman"/>
                <w:kern w:val="0"/>
                <w:sz w:val="20"/>
                <w:szCs w:val="20"/>
              </w:rPr>
            </w:pPr>
          </w:p>
        </w:tc>
      </w:tr>
      <w:tr w:rsidR="000B75A9" w14:paraId="5BF53D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3D0D94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2B7E23"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592D1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C73F6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屋顶维修验收合格率</w:t>
            </w:r>
          </w:p>
        </w:tc>
        <w:tc>
          <w:tcPr>
            <w:tcW w:w="886" w:type="dxa"/>
            <w:tcBorders>
              <w:top w:val="nil"/>
              <w:left w:val="nil"/>
              <w:bottom w:val="single" w:sz="4" w:space="0" w:color="auto"/>
              <w:right w:val="single" w:sz="4" w:space="0" w:color="auto"/>
            </w:tcBorders>
            <w:shd w:val="clear" w:color="auto" w:fill="auto"/>
            <w:vAlign w:val="center"/>
          </w:tcPr>
          <w:p w14:paraId="27B6E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F33F0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98A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E05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C2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3FB450" w14:textId="77777777" w:rsidR="000B75A9" w:rsidRDefault="000B75A9">
            <w:pPr>
              <w:widowControl/>
              <w:jc w:val="left"/>
              <w:rPr>
                <w:rFonts w:eastAsia="Times New Roman"/>
                <w:kern w:val="0"/>
                <w:sz w:val="20"/>
                <w:szCs w:val="20"/>
              </w:rPr>
            </w:pPr>
          </w:p>
        </w:tc>
      </w:tr>
      <w:tr w:rsidR="000B75A9" w14:paraId="728762D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433D3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08F6787"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8838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7F8F0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屋顶维修按计划完成时间</w:t>
            </w:r>
          </w:p>
        </w:tc>
        <w:tc>
          <w:tcPr>
            <w:tcW w:w="886" w:type="dxa"/>
            <w:tcBorders>
              <w:top w:val="nil"/>
              <w:left w:val="nil"/>
              <w:bottom w:val="single" w:sz="4" w:space="0" w:color="auto"/>
              <w:right w:val="single" w:sz="4" w:space="0" w:color="auto"/>
            </w:tcBorders>
            <w:shd w:val="clear" w:color="auto" w:fill="auto"/>
            <w:vAlign w:val="center"/>
          </w:tcPr>
          <w:p w14:paraId="643C0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D65FE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D042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9D3C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3927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AB3E73" w14:textId="77777777" w:rsidR="000B75A9" w:rsidRDefault="000B75A9">
            <w:pPr>
              <w:widowControl/>
              <w:jc w:val="left"/>
              <w:rPr>
                <w:rFonts w:eastAsia="Times New Roman"/>
                <w:kern w:val="0"/>
                <w:sz w:val="20"/>
                <w:szCs w:val="20"/>
              </w:rPr>
            </w:pPr>
          </w:p>
        </w:tc>
      </w:tr>
      <w:tr w:rsidR="000B75A9" w14:paraId="4ECE84B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EE6F01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95D8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6BAB3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3293AF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FC8F3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B298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21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CCAD8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D68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25D0F8" w14:textId="77777777" w:rsidR="000B75A9" w:rsidRDefault="000B75A9">
            <w:pPr>
              <w:widowControl/>
              <w:jc w:val="left"/>
              <w:rPr>
                <w:rFonts w:eastAsia="Times New Roman"/>
                <w:kern w:val="0"/>
                <w:sz w:val="20"/>
                <w:szCs w:val="20"/>
              </w:rPr>
            </w:pPr>
          </w:p>
        </w:tc>
      </w:tr>
      <w:tr w:rsidR="000B75A9" w14:paraId="44DA16B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C683B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B92EB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8423E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05575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9995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BE84B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AF1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343C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0F3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40AA82" w14:textId="77777777" w:rsidR="000B75A9" w:rsidRDefault="000B75A9">
            <w:pPr>
              <w:widowControl/>
              <w:jc w:val="left"/>
              <w:rPr>
                <w:rFonts w:eastAsia="Times New Roman"/>
                <w:kern w:val="0"/>
                <w:sz w:val="20"/>
                <w:szCs w:val="20"/>
              </w:rPr>
            </w:pPr>
          </w:p>
        </w:tc>
      </w:tr>
      <w:tr w:rsidR="000B75A9" w14:paraId="4929C82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A559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6724C5"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EFA6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724C5B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8C27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4A5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26D0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088B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CA0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3FE26" w14:textId="77777777" w:rsidR="000B75A9" w:rsidRDefault="000B75A9">
            <w:pPr>
              <w:widowControl/>
              <w:jc w:val="left"/>
              <w:rPr>
                <w:rFonts w:eastAsia="Times New Roman"/>
                <w:kern w:val="0"/>
                <w:sz w:val="20"/>
                <w:szCs w:val="20"/>
              </w:rPr>
            </w:pPr>
          </w:p>
        </w:tc>
      </w:tr>
      <w:tr w:rsidR="000B75A9" w14:paraId="00CA03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EF69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59D7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53EA7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42701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77305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AC3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C98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81D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03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48BEBD" w14:textId="77777777" w:rsidR="000B75A9" w:rsidRDefault="000B75A9">
            <w:pPr>
              <w:widowControl/>
              <w:jc w:val="left"/>
              <w:rPr>
                <w:rFonts w:eastAsia="Times New Roman"/>
                <w:kern w:val="0"/>
                <w:sz w:val="20"/>
                <w:szCs w:val="20"/>
              </w:rPr>
            </w:pPr>
          </w:p>
        </w:tc>
      </w:tr>
      <w:tr w:rsidR="000B75A9" w14:paraId="20AEBE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F2FB6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4A2F00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9DF8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EE081A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博物馆正常运转率</w:t>
            </w:r>
          </w:p>
        </w:tc>
        <w:tc>
          <w:tcPr>
            <w:tcW w:w="886" w:type="dxa"/>
            <w:tcBorders>
              <w:top w:val="nil"/>
              <w:left w:val="nil"/>
              <w:bottom w:val="single" w:sz="4" w:space="0" w:color="auto"/>
              <w:right w:val="single" w:sz="4" w:space="0" w:color="auto"/>
            </w:tcBorders>
            <w:shd w:val="clear" w:color="auto" w:fill="auto"/>
            <w:vAlign w:val="center"/>
          </w:tcPr>
          <w:p w14:paraId="35DBDD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ECE8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CB3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D13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5D68A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8A5A15" w14:textId="77777777" w:rsidR="000B75A9" w:rsidRDefault="000B75A9">
            <w:pPr>
              <w:widowControl/>
              <w:jc w:val="left"/>
              <w:rPr>
                <w:rFonts w:eastAsia="Times New Roman"/>
                <w:kern w:val="0"/>
                <w:sz w:val="20"/>
                <w:szCs w:val="20"/>
              </w:rPr>
            </w:pPr>
          </w:p>
        </w:tc>
      </w:tr>
      <w:tr w:rsidR="000B75A9" w14:paraId="75B5383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D223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ADDEF6"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1B4F46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B4DB3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EE21D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39B3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BFF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3DEB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330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8D522" w14:textId="77777777" w:rsidR="000B75A9" w:rsidRDefault="000B75A9">
            <w:pPr>
              <w:widowControl/>
              <w:jc w:val="left"/>
              <w:rPr>
                <w:rFonts w:eastAsia="Times New Roman"/>
                <w:kern w:val="0"/>
                <w:sz w:val="20"/>
                <w:szCs w:val="20"/>
              </w:rPr>
            </w:pPr>
          </w:p>
        </w:tc>
      </w:tr>
      <w:tr w:rsidR="000B75A9" w14:paraId="30DEC22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43A7F08"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3282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395" w:type="dxa"/>
            <w:tcBorders>
              <w:top w:val="nil"/>
              <w:left w:val="nil"/>
              <w:bottom w:val="single" w:sz="4" w:space="0" w:color="auto"/>
              <w:right w:val="single" w:sz="4" w:space="0" w:color="auto"/>
            </w:tcBorders>
            <w:shd w:val="clear" w:color="auto" w:fill="auto"/>
            <w:vAlign w:val="center"/>
          </w:tcPr>
          <w:p w14:paraId="05CE1A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ED3E7A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参观群众满意度</w:t>
            </w:r>
          </w:p>
        </w:tc>
        <w:tc>
          <w:tcPr>
            <w:tcW w:w="886" w:type="dxa"/>
            <w:tcBorders>
              <w:top w:val="nil"/>
              <w:left w:val="nil"/>
              <w:bottom w:val="single" w:sz="4" w:space="0" w:color="auto"/>
              <w:right w:val="single" w:sz="4" w:space="0" w:color="auto"/>
            </w:tcBorders>
            <w:shd w:val="clear" w:color="auto" w:fill="auto"/>
            <w:vAlign w:val="center"/>
          </w:tcPr>
          <w:p w14:paraId="326A7F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AA86F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BD78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D4C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FDA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68E52" w14:textId="77777777" w:rsidR="000B75A9" w:rsidRDefault="000B75A9">
            <w:pPr>
              <w:widowControl/>
              <w:jc w:val="left"/>
              <w:rPr>
                <w:rFonts w:eastAsia="Times New Roman"/>
                <w:kern w:val="0"/>
                <w:sz w:val="20"/>
                <w:szCs w:val="20"/>
              </w:rPr>
            </w:pPr>
          </w:p>
        </w:tc>
      </w:tr>
      <w:tr w:rsidR="000B75A9" w14:paraId="7794DAC7"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CBD8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3A50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3B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31C6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1E4047" w14:textId="77777777" w:rsidR="000B75A9" w:rsidRDefault="000B75A9">
            <w:pPr>
              <w:widowControl/>
              <w:jc w:val="left"/>
              <w:rPr>
                <w:rFonts w:eastAsia="Times New Roman"/>
                <w:kern w:val="0"/>
                <w:sz w:val="20"/>
                <w:szCs w:val="20"/>
              </w:rPr>
            </w:pPr>
          </w:p>
        </w:tc>
      </w:tr>
    </w:tbl>
    <w:p w14:paraId="2499EF3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3"/>
        <w:gridCol w:w="271"/>
        <w:gridCol w:w="1233"/>
        <w:gridCol w:w="772"/>
        <w:gridCol w:w="816"/>
        <w:gridCol w:w="716"/>
        <w:gridCol w:w="216"/>
        <w:gridCol w:w="296"/>
        <w:gridCol w:w="203"/>
        <w:gridCol w:w="532"/>
        <w:gridCol w:w="284"/>
        <w:gridCol w:w="716"/>
        <w:gridCol w:w="222"/>
      </w:tblGrid>
      <w:tr w:rsidR="000B75A9" w14:paraId="47BA3E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7AF29D"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A1E76C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CFA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E26A6D1"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0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9E0BF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2023文化活动经费</w:t>
            </w:r>
          </w:p>
        </w:tc>
      </w:tr>
      <w:tr w:rsidR="000B75A9" w14:paraId="6E0642B2"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7E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05" w:type="dxa"/>
            <w:gridSpan w:val="5"/>
            <w:tcBorders>
              <w:top w:val="single" w:sz="4" w:space="0" w:color="auto"/>
              <w:left w:val="nil"/>
              <w:bottom w:val="single" w:sz="4" w:space="0" w:color="auto"/>
              <w:right w:val="single" w:sz="4" w:space="0" w:color="auto"/>
            </w:tcBorders>
            <w:shd w:val="clear" w:color="auto" w:fill="auto"/>
            <w:vAlign w:val="center"/>
          </w:tcPr>
          <w:p w14:paraId="2838FD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D60B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31" w:type="dxa"/>
            <w:gridSpan w:val="5"/>
            <w:tcBorders>
              <w:top w:val="single" w:sz="4" w:space="0" w:color="auto"/>
              <w:left w:val="nil"/>
              <w:bottom w:val="single" w:sz="4" w:space="0" w:color="auto"/>
              <w:right w:val="single" w:sz="4" w:space="0" w:color="auto"/>
            </w:tcBorders>
            <w:shd w:val="clear" w:color="auto" w:fill="auto"/>
            <w:vAlign w:val="center"/>
          </w:tcPr>
          <w:p w14:paraId="737F19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22299118"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99C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1A30F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3" w:type="dxa"/>
            <w:tcBorders>
              <w:top w:val="nil"/>
              <w:left w:val="nil"/>
              <w:bottom w:val="single" w:sz="4" w:space="0" w:color="auto"/>
              <w:right w:val="single" w:sz="4" w:space="0" w:color="auto"/>
            </w:tcBorders>
            <w:shd w:val="clear" w:color="auto" w:fill="auto"/>
            <w:vAlign w:val="center"/>
          </w:tcPr>
          <w:p w14:paraId="636D6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782F86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5258A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2D18A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25D12D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4C2D9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EE5B38A"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B00B7A"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0FB525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3" w:type="dxa"/>
            <w:tcBorders>
              <w:top w:val="nil"/>
              <w:left w:val="nil"/>
              <w:bottom w:val="single" w:sz="4" w:space="0" w:color="auto"/>
              <w:right w:val="single" w:sz="4" w:space="0" w:color="auto"/>
            </w:tcBorders>
            <w:shd w:val="clear" w:color="auto" w:fill="auto"/>
            <w:vAlign w:val="center"/>
          </w:tcPr>
          <w:p w14:paraId="33640C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203E9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CCF24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51BA2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6D3C2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94.25%</w:t>
            </w:r>
          </w:p>
        </w:tc>
        <w:tc>
          <w:tcPr>
            <w:tcW w:w="716" w:type="dxa"/>
            <w:tcBorders>
              <w:top w:val="nil"/>
              <w:left w:val="nil"/>
              <w:bottom w:val="single" w:sz="4" w:space="0" w:color="auto"/>
              <w:right w:val="single" w:sz="4" w:space="0" w:color="auto"/>
            </w:tcBorders>
            <w:shd w:val="clear" w:color="auto" w:fill="auto"/>
            <w:vAlign w:val="center"/>
          </w:tcPr>
          <w:p w14:paraId="3736D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79F5795"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259617"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05FBCB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3" w:type="dxa"/>
            <w:tcBorders>
              <w:top w:val="nil"/>
              <w:left w:val="nil"/>
              <w:bottom w:val="single" w:sz="4" w:space="0" w:color="auto"/>
              <w:right w:val="single" w:sz="4" w:space="0" w:color="auto"/>
            </w:tcBorders>
            <w:shd w:val="clear" w:color="auto" w:fill="auto"/>
            <w:vAlign w:val="center"/>
          </w:tcPr>
          <w:p w14:paraId="27C7EE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3C2851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71D42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725101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28B89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77CA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84FEBFA"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2838C00"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5B9EA8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233" w:type="dxa"/>
            <w:tcBorders>
              <w:top w:val="nil"/>
              <w:left w:val="nil"/>
              <w:bottom w:val="single" w:sz="4" w:space="0" w:color="auto"/>
              <w:right w:val="single" w:sz="4" w:space="0" w:color="auto"/>
            </w:tcBorders>
            <w:shd w:val="clear" w:color="auto" w:fill="auto"/>
          </w:tcPr>
          <w:p w14:paraId="70B321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8" w:type="dxa"/>
            <w:gridSpan w:val="2"/>
            <w:tcBorders>
              <w:top w:val="single" w:sz="4" w:space="0" w:color="auto"/>
              <w:left w:val="nil"/>
              <w:bottom w:val="single" w:sz="4" w:space="0" w:color="auto"/>
              <w:right w:val="single" w:sz="4" w:space="0" w:color="auto"/>
            </w:tcBorders>
            <w:shd w:val="clear" w:color="auto" w:fill="auto"/>
          </w:tcPr>
          <w:p w14:paraId="23246D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477BFC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7A9D64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32215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A32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45CCC6"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1C84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1" w:type="dxa"/>
            <w:gridSpan w:val="6"/>
            <w:tcBorders>
              <w:top w:val="single" w:sz="4" w:space="0" w:color="auto"/>
              <w:left w:val="nil"/>
              <w:bottom w:val="single" w:sz="4" w:space="0" w:color="auto"/>
              <w:right w:val="single" w:sz="4" w:space="0" w:color="auto"/>
            </w:tcBorders>
            <w:shd w:val="clear" w:color="auto" w:fill="auto"/>
            <w:vAlign w:val="center"/>
          </w:tcPr>
          <w:p w14:paraId="4A1122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3" w:type="dxa"/>
            <w:gridSpan w:val="7"/>
            <w:tcBorders>
              <w:top w:val="single" w:sz="4" w:space="0" w:color="auto"/>
              <w:left w:val="nil"/>
              <w:bottom w:val="single" w:sz="4" w:space="0" w:color="auto"/>
              <w:right w:val="single" w:sz="4" w:space="0" w:color="auto"/>
            </w:tcBorders>
            <w:shd w:val="clear" w:color="auto" w:fill="auto"/>
            <w:vAlign w:val="center"/>
          </w:tcPr>
          <w:p w14:paraId="0E6C92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55A894E"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ECDB4A6" w14:textId="77777777" w:rsidR="000B75A9" w:rsidRDefault="000B75A9">
            <w:pPr>
              <w:widowControl/>
              <w:jc w:val="left"/>
              <w:rPr>
                <w:rFonts w:ascii="宋体" w:hAnsi="宋体" w:cs="宋体" w:hint="eastAsia"/>
                <w:color w:val="000000"/>
                <w:kern w:val="0"/>
                <w:sz w:val="20"/>
                <w:szCs w:val="20"/>
              </w:rPr>
            </w:pPr>
          </w:p>
        </w:tc>
        <w:tc>
          <w:tcPr>
            <w:tcW w:w="4921" w:type="dxa"/>
            <w:gridSpan w:val="6"/>
            <w:tcBorders>
              <w:top w:val="single" w:sz="4" w:space="0" w:color="auto"/>
              <w:left w:val="nil"/>
              <w:bottom w:val="single" w:sz="4" w:space="0" w:color="auto"/>
              <w:right w:val="single" w:sz="4" w:space="0" w:color="auto"/>
            </w:tcBorders>
            <w:shd w:val="clear" w:color="auto" w:fill="auto"/>
          </w:tcPr>
          <w:p w14:paraId="649833B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安排文旅局文化体育旅游活动经费的通知》木垒哈萨克自治县文化体育广播电视和旅游局拨付文化体育旅游活动补助经费55万元，用于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c>
          <w:tcPr>
            <w:tcW w:w="2963" w:type="dxa"/>
            <w:gridSpan w:val="7"/>
            <w:tcBorders>
              <w:top w:val="single" w:sz="4" w:space="0" w:color="auto"/>
              <w:left w:val="nil"/>
              <w:bottom w:val="single" w:sz="4" w:space="0" w:color="auto"/>
              <w:right w:val="single" w:sz="4" w:space="0" w:color="auto"/>
            </w:tcBorders>
            <w:shd w:val="clear" w:color="auto" w:fill="auto"/>
          </w:tcPr>
          <w:p w14:paraId="3E051D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文化体育旅游活动场次4次，各项活动群众参与人次1000人，本项目为确保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r>
      <w:tr w:rsidR="000B75A9" w14:paraId="50CC6727"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D525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0468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13" w:type="dxa"/>
            <w:vMerge w:val="restart"/>
            <w:tcBorders>
              <w:top w:val="nil"/>
              <w:left w:val="single" w:sz="4" w:space="0" w:color="auto"/>
              <w:bottom w:val="single" w:sz="4" w:space="0" w:color="auto"/>
              <w:right w:val="single" w:sz="4" w:space="0" w:color="auto"/>
            </w:tcBorders>
            <w:shd w:val="clear" w:color="auto" w:fill="auto"/>
            <w:vAlign w:val="center"/>
          </w:tcPr>
          <w:p w14:paraId="102525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379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7EF5B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4942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47D3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5FF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52C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1A7379D4"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C9E34D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5DBE45" w14:textId="77777777" w:rsidR="000B75A9" w:rsidRDefault="000B75A9">
            <w:pPr>
              <w:widowControl/>
              <w:jc w:val="left"/>
              <w:rPr>
                <w:rFonts w:ascii="宋体" w:hAnsi="宋体" w:cs="宋体" w:hint="eastAsia"/>
                <w:color w:val="000000"/>
                <w:kern w:val="0"/>
                <w:sz w:val="20"/>
                <w:szCs w:val="20"/>
              </w:rPr>
            </w:pPr>
          </w:p>
        </w:tc>
        <w:tc>
          <w:tcPr>
            <w:tcW w:w="1413" w:type="dxa"/>
            <w:vMerge/>
            <w:tcBorders>
              <w:top w:val="nil"/>
              <w:left w:val="single" w:sz="4" w:space="0" w:color="auto"/>
              <w:bottom w:val="single" w:sz="4" w:space="0" w:color="auto"/>
              <w:right w:val="single" w:sz="4" w:space="0" w:color="auto"/>
            </w:tcBorders>
            <w:vAlign w:val="center"/>
          </w:tcPr>
          <w:p w14:paraId="635956AC" w14:textId="77777777" w:rsidR="000B75A9" w:rsidRDefault="000B75A9">
            <w:pPr>
              <w:widowControl/>
              <w:jc w:val="left"/>
              <w:rPr>
                <w:rFonts w:ascii="宋体" w:hAnsi="宋体" w:cs="宋体" w:hint="eastAsia"/>
                <w:color w:val="000000"/>
                <w:kern w:val="0"/>
                <w:sz w:val="20"/>
                <w:szCs w:val="20"/>
              </w:rPr>
            </w:pPr>
          </w:p>
        </w:tc>
        <w:tc>
          <w:tcPr>
            <w:tcW w:w="2276" w:type="dxa"/>
            <w:gridSpan w:val="3"/>
            <w:vMerge/>
            <w:tcBorders>
              <w:top w:val="single" w:sz="4" w:space="0" w:color="auto"/>
              <w:left w:val="single" w:sz="4" w:space="0" w:color="auto"/>
              <w:bottom w:val="single" w:sz="4" w:space="0" w:color="auto"/>
              <w:right w:val="single" w:sz="4" w:space="0" w:color="auto"/>
            </w:tcBorders>
            <w:vAlign w:val="center"/>
          </w:tcPr>
          <w:p w14:paraId="755EFD31" w14:textId="77777777" w:rsidR="000B75A9" w:rsidRDefault="000B75A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824328A"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FB3CE24"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2FF83E81" w14:textId="77777777" w:rsidR="000B75A9" w:rsidRDefault="000B75A9">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6182A56A" w14:textId="77777777" w:rsidR="000B75A9" w:rsidRDefault="000B75A9">
            <w:pPr>
              <w:widowControl/>
              <w:jc w:val="left"/>
              <w:rPr>
                <w:rFonts w:ascii="宋体" w:hAnsi="宋体" w:cs="宋体" w:hint="eastAsia"/>
                <w:color w:val="000000"/>
                <w:kern w:val="0"/>
                <w:sz w:val="20"/>
                <w:szCs w:val="20"/>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C10C97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0CF081" w14:textId="77777777" w:rsidR="000B75A9" w:rsidRDefault="000B75A9">
            <w:pPr>
              <w:widowControl/>
              <w:jc w:val="center"/>
              <w:rPr>
                <w:rFonts w:ascii="宋体" w:hAnsi="宋体" w:cs="宋体" w:hint="eastAsia"/>
                <w:color w:val="000000"/>
                <w:kern w:val="0"/>
                <w:sz w:val="20"/>
                <w:szCs w:val="20"/>
              </w:rPr>
            </w:pPr>
          </w:p>
        </w:tc>
      </w:tr>
      <w:tr w:rsidR="000B75A9" w14:paraId="7D01861B"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B1582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33288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13" w:type="dxa"/>
            <w:tcBorders>
              <w:top w:val="nil"/>
              <w:left w:val="nil"/>
              <w:bottom w:val="single" w:sz="4" w:space="0" w:color="auto"/>
              <w:right w:val="single" w:sz="4" w:space="0" w:color="auto"/>
            </w:tcBorders>
            <w:shd w:val="clear" w:color="auto" w:fill="auto"/>
            <w:vAlign w:val="center"/>
          </w:tcPr>
          <w:p w14:paraId="24B01E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38F973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开展文化体育旅游活动场次</w:t>
            </w:r>
          </w:p>
        </w:tc>
        <w:tc>
          <w:tcPr>
            <w:tcW w:w="816" w:type="dxa"/>
            <w:tcBorders>
              <w:top w:val="nil"/>
              <w:left w:val="nil"/>
              <w:bottom w:val="single" w:sz="4" w:space="0" w:color="auto"/>
              <w:right w:val="single" w:sz="4" w:space="0" w:color="auto"/>
            </w:tcBorders>
            <w:shd w:val="clear" w:color="auto" w:fill="auto"/>
            <w:vAlign w:val="center"/>
          </w:tcPr>
          <w:p w14:paraId="06A96D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6" w:type="dxa"/>
            <w:tcBorders>
              <w:top w:val="nil"/>
              <w:left w:val="nil"/>
              <w:bottom w:val="single" w:sz="4" w:space="0" w:color="auto"/>
              <w:right w:val="single" w:sz="4" w:space="0" w:color="auto"/>
            </w:tcBorders>
            <w:shd w:val="clear" w:color="auto" w:fill="auto"/>
            <w:vAlign w:val="center"/>
          </w:tcPr>
          <w:p w14:paraId="2CE53F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CB04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47226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A399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58BAC3" w14:textId="77777777" w:rsidR="000B75A9" w:rsidRDefault="000B75A9">
            <w:pPr>
              <w:widowControl/>
              <w:jc w:val="left"/>
              <w:rPr>
                <w:rFonts w:ascii="宋体" w:hAnsi="宋体" w:hint="eastAsia"/>
                <w:kern w:val="0"/>
                <w:sz w:val="20"/>
                <w:szCs w:val="20"/>
              </w:rPr>
            </w:pPr>
          </w:p>
        </w:tc>
      </w:tr>
      <w:tr w:rsidR="000B75A9" w14:paraId="3139AA1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82ADA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4C8C40"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31AD50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0E357F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各项活动群众参与人次</w:t>
            </w:r>
          </w:p>
        </w:tc>
        <w:tc>
          <w:tcPr>
            <w:tcW w:w="816" w:type="dxa"/>
            <w:tcBorders>
              <w:top w:val="nil"/>
              <w:left w:val="nil"/>
              <w:bottom w:val="single" w:sz="4" w:space="0" w:color="auto"/>
              <w:right w:val="single" w:sz="4" w:space="0" w:color="auto"/>
            </w:tcBorders>
            <w:shd w:val="clear" w:color="auto" w:fill="auto"/>
            <w:vAlign w:val="center"/>
          </w:tcPr>
          <w:p w14:paraId="0CB33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6" w:type="dxa"/>
            <w:tcBorders>
              <w:top w:val="nil"/>
              <w:left w:val="nil"/>
              <w:bottom w:val="single" w:sz="4" w:space="0" w:color="auto"/>
              <w:right w:val="single" w:sz="4" w:space="0" w:color="auto"/>
            </w:tcBorders>
            <w:shd w:val="clear" w:color="auto" w:fill="auto"/>
            <w:vAlign w:val="center"/>
          </w:tcPr>
          <w:p w14:paraId="515EEC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B54E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39F68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57E85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D4F14C" w14:textId="77777777" w:rsidR="000B75A9" w:rsidRDefault="000B75A9">
            <w:pPr>
              <w:widowControl/>
              <w:jc w:val="left"/>
              <w:rPr>
                <w:rFonts w:ascii="宋体" w:hAnsi="宋体" w:hint="eastAsia"/>
                <w:kern w:val="0"/>
                <w:sz w:val="20"/>
                <w:szCs w:val="20"/>
              </w:rPr>
            </w:pPr>
          </w:p>
        </w:tc>
      </w:tr>
      <w:tr w:rsidR="000B75A9" w14:paraId="6485DD19"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3EA75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5B766"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2279B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16B6C2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各项活动资金使用率</w:t>
            </w:r>
          </w:p>
        </w:tc>
        <w:tc>
          <w:tcPr>
            <w:tcW w:w="816" w:type="dxa"/>
            <w:tcBorders>
              <w:top w:val="nil"/>
              <w:left w:val="nil"/>
              <w:bottom w:val="single" w:sz="4" w:space="0" w:color="auto"/>
              <w:right w:val="single" w:sz="4" w:space="0" w:color="auto"/>
            </w:tcBorders>
            <w:shd w:val="clear" w:color="auto" w:fill="auto"/>
            <w:vAlign w:val="center"/>
          </w:tcPr>
          <w:p w14:paraId="0121E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6" w:type="dxa"/>
            <w:tcBorders>
              <w:top w:val="nil"/>
              <w:left w:val="nil"/>
              <w:bottom w:val="single" w:sz="4" w:space="0" w:color="auto"/>
              <w:right w:val="single" w:sz="4" w:space="0" w:color="auto"/>
            </w:tcBorders>
            <w:shd w:val="clear" w:color="auto" w:fill="auto"/>
            <w:vAlign w:val="center"/>
          </w:tcPr>
          <w:p w14:paraId="0DAFFA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33377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86B61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2A8BA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CC888" w14:textId="77777777" w:rsidR="000B75A9" w:rsidRDefault="000B75A9">
            <w:pPr>
              <w:widowControl/>
              <w:jc w:val="left"/>
              <w:rPr>
                <w:rFonts w:ascii="宋体" w:hAnsi="宋体" w:hint="eastAsia"/>
                <w:kern w:val="0"/>
                <w:sz w:val="20"/>
                <w:szCs w:val="20"/>
              </w:rPr>
            </w:pPr>
          </w:p>
        </w:tc>
      </w:tr>
      <w:tr w:rsidR="000B75A9" w14:paraId="0DB0C23E"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80042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2C914F"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18CF3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FEF11B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各项活动群众参与率</w:t>
            </w:r>
          </w:p>
        </w:tc>
        <w:tc>
          <w:tcPr>
            <w:tcW w:w="816" w:type="dxa"/>
            <w:tcBorders>
              <w:top w:val="nil"/>
              <w:left w:val="nil"/>
              <w:bottom w:val="single" w:sz="4" w:space="0" w:color="auto"/>
              <w:right w:val="single" w:sz="4" w:space="0" w:color="auto"/>
            </w:tcBorders>
            <w:shd w:val="clear" w:color="auto" w:fill="auto"/>
            <w:vAlign w:val="center"/>
          </w:tcPr>
          <w:p w14:paraId="71889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FEB2C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C27B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A877E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B0DF3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477718" w14:textId="77777777" w:rsidR="000B75A9" w:rsidRDefault="000B75A9">
            <w:pPr>
              <w:widowControl/>
              <w:jc w:val="left"/>
              <w:rPr>
                <w:rFonts w:ascii="宋体" w:hAnsi="宋体" w:hint="eastAsia"/>
                <w:kern w:val="0"/>
                <w:sz w:val="20"/>
                <w:szCs w:val="20"/>
              </w:rPr>
            </w:pPr>
          </w:p>
        </w:tc>
      </w:tr>
      <w:tr w:rsidR="000B75A9" w14:paraId="4D7001E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1874E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4A8EFA"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715BC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A2EBB4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各项活动按时完成率</w:t>
            </w:r>
          </w:p>
        </w:tc>
        <w:tc>
          <w:tcPr>
            <w:tcW w:w="816" w:type="dxa"/>
            <w:tcBorders>
              <w:top w:val="nil"/>
              <w:left w:val="nil"/>
              <w:bottom w:val="single" w:sz="4" w:space="0" w:color="auto"/>
              <w:right w:val="single" w:sz="4" w:space="0" w:color="auto"/>
            </w:tcBorders>
            <w:shd w:val="clear" w:color="auto" w:fill="auto"/>
            <w:vAlign w:val="center"/>
          </w:tcPr>
          <w:p w14:paraId="1DD3C8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6" w:type="dxa"/>
            <w:tcBorders>
              <w:top w:val="nil"/>
              <w:left w:val="nil"/>
              <w:bottom w:val="single" w:sz="4" w:space="0" w:color="auto"/>
              <w:right w:val="single" w:sz="4" w:space="0" w:color="auto"/>
            </w:tcBorders>
            <w:shd w:val="clear" w:color="auto" w:fill="auto"/>
            <w:vAlign w:val="center"/>
          </w:tcPr>
          <w:p w14:paraId="60C53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8AA63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BC3A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6B6E46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837018" w14:textId="77777777" w:rsidR="000B75A9" w:rsidRDefault="000B75A9">
            <w:pPr>
              <w:widowControl/>
              <w:jc w:val="left"/>
              <w:rPr>
                <w:rFonts w:ascii="宋体" w:hAnsi="宋体" w:hint="eastAsia"/>
                <w:kern w:val="0"/>
                <w:sz w:val="20"/>
                <w:szCs w:val="20"/>
              </w:rPr>
            </w:pPr>
          </w:p>
        </w:tc>
      </w:tr>
      <w:tr w:rsidR="000B75A9" w14:paraId="4787356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055202"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27F5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w:t>
            </w:r>
            <w:r>
              <w:rPr>
                <w:rFonts w:ascii="宋体" w:hAnsi="宋体" w:cs="宋体" w:hint="eastAsia"/>
                <w:color w:val="000000"/>
                <w:kern w:val="0"/>
                <w:sz w:val="20"/>
                <w:szCs w:val="20"/>
              </w:rPr>
              <w:lastRenderedPageBreak/>
              <w:t>本指标</w:t>
            </w:r>
          </w:p>
        </w:tc>
        <w:tc>
          <w:tcPr>
            <w:tcW w:w="1413" w:type="dxa"/>
            <w:tcBorders>
              <w:top w:val="nil"/>
              <w:left w:val="nil"/>
              <w:bottom w:val="single" w:sz="4" w:space="0" w:color="auto"/>
              <w:right w:val="single" w:sz="4" w:space="0" w:color="auto"/>
            </w:tcBorders>
            <w:shd w:val="clear" w:color="auto" w:fill="auto"/>
            <w:vAlign w:val="center"/>
          </w:tcPr>
          <w:p w14:paraId="07F9D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w:t>
            </w:r>
            <w:r>
              <w:rPr>
                <w:rFonts w:ascii="宋体" w:hAnsi="宋体" w:cs="宋体" w:hint="eastAsia"/>
                <w:color w:val="000000"/>
                <w:kern w:val="0"/>
                <w:sz w:val="20"/>
                <w:szCs w:val="20"/>
              </w:rPr>
              <w:lastRenderedPageBreak/>
              <w:t>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64E8A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预算成本控制率</w:t>
            </w:r>
          </w:p>
        </w:tc>
        <w:tc>
          <w:tcPr>
            <w:tcW w:w="816" w:type="dxa"/>
            <w:tcBorders>
              <w:top w:val="nil"/>
              <w:left w:val="nil"/>
              <w:bottom w:val="single" w:sz="4" w:space="0" w:color="auto"/>
              <w:right w:val="single" w:sz="4" w:space="0" w:color="auto"/>
            </w:tcBorders>
            <w:shd w:val="clear" w:color="auto" w:fill="auto"/>
            <w:vAlign w:val="center"/>
          </w:tcPr>
          <w:p w14:paraId="5E30F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16EF0C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BB89E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FA0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ACF36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F4E2" w14:textId="77777777" w:rsidR="000B75A9" w:rsidRDefault="000B75A9">
            <w:pPr>
              <w:widowControl/>
              <w:jc w:val="left"/>
              <w:rPr>
                <w:rFonts w:ascii="宋体" w:hAnsi="宋体" w:hint="eastAsia"/>
                <w:kern w:val="0"/>
                <w:sz w:val="20"/>
                <w:szCs w:val="20"/>
              </w:rPr>
            </w:pPr>
          </w:p>
        </w:tc>
      </w:tr>
      <w:tr w:rsidR="000B75A9" w14:paraId="65E7EB4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1980B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6B0E4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701047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83E9C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举办活动过程中安全事故发生率</w:t>
            </w:r>
          </w:p>
        </w:tc>
        <w:tc>
          <w:tcPr>
            <w:tcW w:w="816" w:type="dxa"/>
            <w:tcBorders>
              <w:top w:val="nil"/>
              <w:left w:val="nil"/>
              <w:bottom w:val="single" w:sz="4" w:space="0" w:color="auto"/>
              <w:right w:val="single" w:sz="4" w:space="0" w:color="auto"/>
            </w:tcBorders>
            <w:shd w:val="clear" w:color="auto" w:fill="auto"/>
            <w:vAlign w:val="center"/>
          </w:tcPr>
          <w:p w14:paraId="4EACB9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34CE3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B74E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E4ED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2389C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35170" w14:textId="77777777" w:rsidR="000B75A9" w:rsidRDefault="000B75A9">
            <w:pPr>
              <w:widowControl/>
              <w:jc w:val="left"/>
              <w:rPr>
                <w:rFonts w:ascii="宋体" w:hAnsi="宋体" w:hint="eastAsia"/>
                <w:kern w:val="0"/>
                <w:sz w:val="20"/>
                <w:szCs w:val="20"/>
              </w:rPr>
            </w:pPr>
          </w:p>
        </w:tc>
      </w:tr>
      <w:tr w:rsidR="000B75A9" w14:paraId="752AF4C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393E5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1835C9"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03D45F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5511E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04FA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01F1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BA12D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162F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4D247B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A2873D" w14:textId="77777777" w:rsidR="000B75A9" w:rsidRDefault="000B75A9">
            <w:pPr>
              <w:widowControl/>
              <w:jc w:val="left"/>
              <w:rPr>
                <w:rFonts w:ascii="宋体" w:hAnsi="宋体" w:hint="eastAsia"/>
                <w:kern w:val="0"/>
                <w:sz w:val="20"/>
                <w:szCs w:val="20"/>
              </w:rPr>
            </w:pPr>
          </w:p>
        </w:tc>
      </w:tr>
      <w:tr w:rsidR="000B75A9" w14:paraId="5D4D9C4F"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FCF998"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2FFEF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13" w:type="dxa"/>
            <w:tcBorders>
              <w:top w:val="nil"/>
              <w:left w:val="nil"/>
              <w:bottom w:val="single" w:sz="4" w:space="0" w:color="auto"/>
              <w:right w:val="single" w:sz="4" w:space="0" w:color="auto"/>
            </w:tcBorders>
            <w:shd w:val="clear" w:color="auto" w:fill="auto"/>
            <w:vAlign w:val="center"/>
          </w:tcPr>
          <w:p w14:paraId="2F8FD1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7282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带动旅游收入增长率</w:t>
            </w:r>
          </w:p>
        </w:tc>
        <w:tc>
          <w:tcPr>
            <w:tcW w:w="816" w:type="dxa"/>
            <w:tcBorders>
              <w:top w:val="nil"/>
              <w:left w:val="nil"/>
              <w:bottom w:val="single" w:sz="4" w:space="0" w:color="auto"/>
              <w:right w:val="single" w:sz="4" w:space="0" w:color="auto"/>
            </w:tcBorders>
            <w:shd w:val="clear" w:color="auto" w:fill="auto"/>
            <w:vAlign w:val="center"/>
          </w:tcPr>
          <w:p w14:paraId="32F4D0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w:t>
            </w:r>
          </w:p>
        </w:tc>
        <w:tc>
          <w:tcPr>
            <w:tcW w:w="716" w:type="dxa"/>
            <w:tcBorders>
              <w:top w:val="nil"/>
              <w:left w:val="nil"/>
              <w:bottom w:val="single" w:sz="4" w:space="0" w:color="auto"/>
              <w:right w:val="single" w:sz="4" w:space="0" w:color="auto"/>
            </w:tcBorders>
            <w:shd w:val="clear" w:color="auto" w:fill="auto"/>
            <w:vAlign w:val="center"/>
          </w:tcPr>
          <w:p w14:paraId="74E6B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2278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13D3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358D3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95C25A" w14:textId="77777777" w:rsidR="000B75A9" w:rsidRDefault="000B75A9">
            <w:pPr>
              <w:widowControl/>
              <w:jc w:val="left"/>
              <w:rPr>
                <w:rFonts w:ascii="宋体" w:hAnsi="宋体" w:hint="eastAsia"/>
                <w:kern w:val="0"/>
                <w:sz w:val="20"/>
                <w:szCs w:val="20"/>
              </w:rPr>
            </w:pPr>
          </w:p>
        </w:tc>
      </w:tr>
      <w:tr w:rsidR="000B75A9" w14:paraId="232CEC0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2639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631FA7"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45C1F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D784D5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丰富人民群众文化生活，提升公共文化水平</w:t>
            </w:r>
          </w:p>
        </w:tc>
        <w:tc>
          <w:tcPr>
            <w:tcW w:w="816" w:type="dxa"/>
            <w:tcBorders>
              <w:top w:val="nil"/>
              <w:left w:val="nil"/>
              <w:bottom w:val="single" w:sz="4" w:space="0" w:color="auto"/>
              <w:right w:val="single" w:sz="4" w:space="0" w:color="auto"/>
            </w:tcBorders>
            <w:shd w:val="clear" w:color="auto" w:fill="auto"/>
            <w:vAlign w:val="center"/>
          </w:tcPr>
          <w:p w14:paraId="4B3C760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98989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C7EC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5A1D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2D21C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A88C0" w14:textId="77777777" w:rsidR="000B75A9" w:rsidRDefault="000B75A9">
            <w:pPr>
              <w:widowControl/>
              <w:jc w:val="left"/>
              <w:rPr>
                <w:rFonts w:ascii="宋体" w:hAnsi="宋体" w:hint="eastAsia"/>
                <w:kern w:val="0"/>
                <w:sz w:val="20"/>
                <w:szCs w:val="20"/>
              </w:rPr>
            </w:pPr>
          </w:p>
        </w:tc>
      </w:tr>
      <w:tr w:rsidR="000B75A9" w14:paraId="153483AA"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672D1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3AC5A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4BBE0E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54FAA2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C40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6" w:type="dxa"/>
            <w:tcBorders>
              <w:top w:val="nil"/>
              <w:left w:val="nil"/>
              <w:bottom w:val="single" w:sz="4" w:space="0" w:color="auto"/>
              <w:right w:val="single" w:sz="4" w:space="0" w:color="auto"/>
            </w:tcBorders>
            <w:shd w:val="clear" w:color="auto" w:fill="auto"/>
            <w:vAlign w:val="center"/>
          </w:tcPr>
          <w:p w14:paraId="09023D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5F0D2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2BB7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DAA2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41ACA" w14:textId="77777777" w:rsidR="000B75A9" w:rsidRDefault="000B75A9">
            <w:pPr>
              <w:widowControl/>
              <w:jc w:val="left"/>
              <w:rPr>
                <w:rFonts w:ascii="宋体" w:hAnsi="宋体" w:hint="eastAsia"/>
                <w:kern w:val="0"/>
                <w:sz w:val="20"/>
                <w:szCs w:val="20"/>
              </w:rPr>
            </w:pPr>
          </w:p>
        </w:tc>
      </w:tr>
      <w:tr w:rsidR="000B75A9" w14:paraId="15EA6D5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ABC0C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0FC96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5AAEE5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294877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1CF4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E4AA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B7B82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C3730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C3F7F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1D163A" w14:textId="77777777" w:rsidR="000B75A9" w:rsidRDefault="000B75A9">
            <w:pPr>
              <w:widowControl/>
              <w:jc w:val="left"/>
              <w:rPr>
                <w:rFonts w:ascii="宋体" w:hAnsi="宋体" w:hint="eastAsia"/>
                <w:kern w:val="0"/>
                <w:sz w:val="20"/>
                <w:szCs w:val="20"/>
              </w:rPr>
            </w:pPr>
          </w:p>
        </w:tc>
      </w:tr>
      <w:tr w:rsidR="000B75A9" w14:paraId="737C734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7153E8"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FACD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3" w:type="dxa"/>
            <w:tcBorders>
              <w:top w:val="nil"/>
              <w:left w:val="nil"/>
              <w:bottom w:val="single" w:sz="4" w:space="0" w:color="auto"/>
              <w:right w:val="single" w:sz="4" w:space="0" w:color="auto"/>
            </w:tcBorders>
            <w:shd w:val="clear" w:color="auto" w:fill="auto"/>
            <w:vAlign w:val="center"/>
          </w:tcPr>
          <w:p w14:paraId="050FA5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444E3C2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16" w:type="dxa"/>
            <w:tcBorders>
              <w:top w:val="nil"/>
              <w:left w:val="nil"/>
              <w:bottom w:val="single" w:sz="4" w:space="0" w:color="auto"/>
              <w:right w:val="single" w:sz="4" w:space="0" w:color="auto"/>
            </w:tcBorders>
            <w:shd w:val="clear" w:color="auto" w:fill="auto"/>
            <w:vAlign w:val="center"/>
          </w:tcPr>
          <w:p w14:paraId="0865A3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E307E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64BB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4862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08BA97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52AB24" w14:textId="77777777" w:rsidR="000B75A9" w:rsidRDefault="000B75A9">
            <w:pPr>
              <w:widowControl/>
              <w:jc w:val="left"/>
              <w:rPr>
                <w:rFonts w:ascii="宋体" w:hAnsi="宋体" w:hint="eastAsia"/>
                <w:kern w:val="0"/>
                <w:sz w:val="20"/>
                <w:szCs w:val="20"/>
              </w:rPr>
            </w:pPr>
          </w:p>
        </w:tc>
      </w:tr>
      <w:tr w:rsidR="000B75A9" w14:paraId="1B18E796" w14:textId="77777777" w:rsidTr="005156B5">
        <w:trPr>
          <w:trHeight w:val="288"/>
          <w:jc w:val="center"/>
        </w:trPr>
        <w:tc>
          <w:tcPr>
            <w:tcW w:w="60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85F0D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89A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9A3D2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CDCB6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56481A" w14:textId="77777777" w:rsidR="000B75A9" w:rsidRDefault="000B75A9">
            <w:pPr>
              <w:widowControl/>
              <w:jc w:val="left"/>
              <w:rPr>
                <w:rFonts w:ascii="宋体" w:hAnsi="宋体" w:hint="eastAsia"/>
                <w:kern w:val="0"/>
                <w:sz w:val="20"/>
                <w:szCs w:val="20"/>
              </w:rPr>
            </w:pPr>
          </w:p>
        </w:tc>
      </w:tr>
    </w:tbl>
    <w:p w14:paraId="25792CA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24"/>
        <w:gridCol w:w="340"/>
        <w:gridCol w:w="1121"/>
        <w:gridCol w:w="721"/>
        <w:gridCol w:w="1016"/>
        <w:gridCol w:w="916"/>
        <w:gridCol w:w="124"/>
        <w:gridCol w:w="388"/>
        <w:gridCol w:w="68"/>
        <w:gridCol w:w="607"/>
        <w:gridCol w:w="327"/>
        <w:gridCol w:w="716"/>
        <w:gridCol w:w="222"/>
      </w:tblGrid>
      <w:tr w:rsidR="000B75A9" w14:paraId="6CB708D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B3B1C1"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B7ABB4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DADD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FFAB8BB"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CE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25FCA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昌州财教（2022）64号-2023年中央地方公共体育场馆向社会免费或低收费开放补助资金</w:t>
            </w:r>
          </w:p>
        </w:tc>
      </w:tr>
      <w:tr w:rsidR="000B75A9" w14:paraId="306D76AA"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A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22" w:type="dxa"/>
            <w:gridSpan w:val="5"/>
            <w:tcBorders>
              <w:top w:val="single" w:sz="4" w:space="0" w:color="auto"/>
              <w:left w:val="nil"/>
              <w:bottom w:val="single" w:sz="4" w:space="0" w:color="auto"/>
              <w:right w:val="single" w:sz="4" w:space="0" w:color="auto"/>
            </w:tcBorders>
            <w:shd w:val="clear" w:color="auto" w:fill="auto"/>
            <w:vAlign w:val="center"/>
          </w:tcPr>
          <w:p w14:paraId="04F019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A172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6" w:type="dxa"/>
            <w:gridSpan w:val="5"/>
            <w:tcBorders>
              <w:top w:val="single" w:sz="4" w:space="0" w:color="auto"/>
              <w:left w:val="nil"/>
              <w:bottom w:val="single" w:sz="4" w:space="0" w:color="auto"/>
              <w:right w:val="single" w:sz="4" w:space="0" w:color="auto"/>
            </w:tcBorders>
            <w:shd w:val="clear" w:color="auto" w:fill="auto"/>
            <w:vAlign w:val="center"/>
          </w:tcPr>
          <w:p w14:paraId="346C0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21D3229"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E3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095A61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vAlign w:val="center"/>
          </w:tcPr>
          <w:p w14:paraId="6B65F4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4156FB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109EA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4777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61DA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ABD10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A8713E7"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51A49A1"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C876D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21" w:type="dxa"/>
            <w:tcBorders>
              <w:top w:val="nil"/>
              <w:left w:val="nil"/>
              <w:bottom w:val="single" w:sz="4" w:space="0" w:color="auto"/>
              <w:right w:val="single" w:sz="4" w:space="0" w:color="auto"/>
            </w:tcBorders>
            <w:shd w:val="clear" w:color="auto" w:fill="auto"/>
            <w:vAlign w:val="center"/>
          </w:tcPr>
          <w:p w14:paraId="6274EA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3A5470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546487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FA276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6BB46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9891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3B032B59"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B137D2E"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5B61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21" w:type="dxa"/>
            <w:tcBorders>
              <w:top w:val="nil"/>
              <w:left w:val="nil"/>
              <w:bottom w:val="single" w:sz="4" w:space="0" w:color="auto"/>
              <w:right w:val="single" w:sz="4" w:space="0" w:color="auto"/>
            </w:tcBorders>
            <w:shd w:val="clear" w:color="auto" w:fill="auto"/>
            <w:vAlign w:val="center"/>
          </w:tcPr>
          <w:p w14:paraId="556BFC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2AC94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5E699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A8C1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BCDEA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5B5D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7B5B8E4"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87E2C41"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B748D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21" w:type="dxa"/>
            <w:tcBorders>
              <w:top w:val="nil"/>
              <w:left w:val="nil"/>
              <w:bottom w:val="single" w:sz="4" w:space="0" w:color="auto"/>
              <w:right w:val="single" w:sz="4" w:space="0" w:color="auto"/>
            </w:tcBorders>
            <w:shd w:val="clear" w:color="auto" w:fill="auto"/>
            <w:vAlign w:val="center"/>
          </w:tcPr>
          <w:p w14:paraId="31720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7E23F1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3E73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193543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B76ED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C79CC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9DC993E"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82E4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38" w:type="dxa"/>
            <w:gridSpan w:val="6"/>
            <w:tcBorders>
              <w:top w:val="single" w:sz="4" w:space="0" w:color="auto"/>
              <w:left w:val="nil"/>
              <w:bottom w:val="single" w:sz="4" w:space="0" w:color="auto"/>
              <w:right w:val="single" w:sz="4" w:space="0" w:color="auto"/>
            </w:tcBorders>
            <w:shd w:val="clear" w:color="auto" w:fill="auto"/>
            <w:vAlign w:val="center"/>
          </w:tcPr>
          <w:p w14:paraId="25948F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6" w:type="dxa"/>
            <w:gridSpan w:val="7"/>
            <w:tcBorders>
              <w:top w:val="single" w:sz="4" w:space="0" w:color="auto"/>
              <w:left w:val="nil"/>
              <w:bottom w:val="single" w:sz="4" w:space="0" w:color="auto"/>
              <w:right w:val="single" w:sz="4" w:space="0" w:color="auto"/>
            </w:tcBorders>
            <w:shd w:val="clear" w:color="auto" w:fill="auto"/>
            <w:vAlign w:val="center"/>
          </w:tcPr>
          <w:p w14:paraId="4F548E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347C3DD"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EEFCDE5" w14:textId="77777777" w:rsidR="000B75A9" w:rsidRDefault="000B75A9">
            <w:pPr>
              <w:widowControl/>
              <w:jc w:val="left"/>
              <w:rPr>
                <w:rFonts w:ascii="宋体" w:hAnsi="宋体" w:cs="宋体" w:hint="eastAsia"/>
                <w:color w:val="000000"/>
                <w:kern w:val="0"/>
                <w:sz w:val="20"/>
                <w:szCs w:val="20"/>
              </w:rPr>
            </w:pPr>
          </w:p>
        </w:tc>
        <w:tc>
          <w:tcPr>
            <w:tcW w:w="4738" w:type="dxa"/>
            <w:gridSpan w:val="6"/>
            <w:tcBorders>
              <w:top w:val="single" w:sz="4" w:space="0" w:color="auto"/>
              <w:left w:val="nil"/>
              <w:bottom w:val="single" w:sz="4" w:space="0" w:color="auto"/>
              <w:right w:val="single" w:sz="4" w:space="0" w:color="auto"/>
            </w:tcBorders>
            <w:shd w:val="clear" w:color="auto" w:fill="auto"/>
          </w:tcPr>
          <w:p w14:paraId="70BA931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64号《关于提前下达2023年中央地方公共体育场馆向社会免费或低收费开放补助资金的通知》木垒哈萨克自治县文化体育广播电视和旅游局拨付公共体育场馆向社会免费或低收费开放补助资金27万元，用于体育场馆维护维修、信息化建设、举办公益性活动。积极落实体育场馆免费或</w:t>
            </w:r>
            <w:r>
              <w:rPr>
                <w:rFonts w:ascii="宋体" w:hAnsi="宋体" w:cs="宋体" w:hint="eastAsia"/>
                <w:color w:val="000000"/>
                <w:kern w:val="0"/>
                <w:sz w:val="20"/>
                <w:szCs w:val="20"/>
              </w:rPr>
              <w:lastRenderedPageBreak/>
              <w:t>低收费开放服务，满足人民群众日益增长的体育健身需求。做好场馆免费或低收费开放时间、卫生、群众赛事活动、健身设施、运动损伤和舆论信息等安全保障。</w:t>
            </w:r>
          </w:p>
        </w:tc>
        <w:tc>
          <w:tcPr>
            <w:tcW w:w="3146" w:type="dxa"/>
            <w:gridSpan w:val="7"/>
            <w:tcBorders>
              <w:top w:val="single" w:sz="4" w:space="0" w:color="auto"/>
              <w:left w:val="nil"/>
              <w:bottom w:val="single" w:sz="4" w:space="0" w:color="auto"/>
              <w:right w:val="single" w:sz="4" w:space="0" w:color="auto"/>
            </w:tcBorders>
            <w:shd w:val="clear" w:color="auto" w:fill="auto"/>
          </w:tcPr>
          <w:p w14:paraId="40A9F5C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截止自评之日，本项目已完成：体育馆内建设智慧化平台1个，场馆设施设备维修维护次数1次，平台建设完成率均达到100%。项目的实施完成了体育场馆维护维修、信息化建设、举办公益性活动。积极</w:t>
            </w:r>
            <w:r>
              <w:rPr>
                <w:rFonts w:ascii="宋体" w:hAnsi="宋体" w:cs="宋体" w:hint="eastAsia"/>
                <w:color w:val="000000"/>
                <w:kern w:val="0"/>
                <w:sz w:val="20"/>
                <w:szCs w:val="20"/>
              </w:rPr>
              <w:lastRenderedPageBreak/>
              <w:t>落实了体育场馆免费或低收费开放服务，满足了人民群众日益增长的体育健身需求。确保做好场馆免费或低收费开放时间、卫生、群众赛事活动、健身设施、运动损伤和舆论信息等安全保障。</w:t>
            </w:r>
          </w:p>
        </w:tc>
      </w:tr>
      <w:tr w:rsidR="000B75A9" w14:paraId="712F620B"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31E1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BB54F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tcPr>
          <w:p w14:paraId="65C49F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3D79E9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0908CB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76D7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1D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F893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5C35974"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1D142E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00319F" w14:textId="77777777" w:rsidR="000B75A9" w:rsidRDefault="000B75A9">
            <w:pPr>
              <w:widowControl/>
              <w:jc w:val="left"/>
              <w:rPr>
                <w:rFonts w:ascii="宋体" w:hAnsi="宋体" w:cs="宋体" w:hint="eastAsia"/>
                <w:color w:val="000000"/>
                <w:kern w:val="0"/>
                <w:sz w:val="20"/>
                <w:szCs w:val="20"/>
              </w:rPr>
            </w:pPr>
          </w:p>
        </w:tc>
        <w:tc>
          <w:tcPr>
            <w:tcW w:w="1124" w:type="dxa"/>
            <w:vMerge/>
            <w:tcBorders>
              <w:top w:val="nil"/>
              <w:left w:val="single" w:sz="4" w:space="0" w:color="auto"/>
              <w:bottom w:val="single" w:sz="4" w:space="0" w:color="auto"/>
              <w:right w:val="single" w:sz="4" w:space="0" w:color="auto"/>
            </w:tcBorders>
            <w:vAlign w:val="center"/>
          </w:tcPr>
          <w:p w14:paraId="667C5FD9"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4C7605C9" w14:textId="77777777" w:rsidR="000B75A9" w:rsidRDefault="000B75A9">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6C8D6D2" w14:textId="77777777" w:rsidR="000B75A9" w:rsidRDefault="000B75A9">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41E61838"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333C05B2" w14:textId="77777777" w:rsidR="000B75A9" w:rsidRDefault="000B75A9">
            <w:pPr>
              <w:widowControl/>
              <w:jc w:val="left"/>
              <w:rPr>
                <w:rFonts w:ascii="宋体" w:hAnsi="宋体" w:cs="宋体" w:hint="eastAsia"/>
                <w:color w:val="000000"/>
                <w:kern w:val="0"/>
                <w:sz w:val="20"/>
                <w:szCs w:val="20"/>
              </w:rPr>
            </w:pPr>
          </w:p>
        </w:tc>
        <w:tc>
          <w:tcPr>
            <w:tcW w:w="675" w:type="dxa"/>
            <w:gridSpan w:val="2"/>
            <w:vMerge/>
            <w:tcBorders>
              <w:top w:val="single" w:sz="4" w:space="0" w:color="auto"/>
              <w:left w:val="single" w:sz="4" w:space="0" w:color="auto"/>
              <w:bottom w:val="single" w:sz="4" w:space="0" w:color="auto"/>
              <w:right w:val="single" w:sz="4" w:space="0" w:color="auto"/>
            </w:tcBorders>
            <w:vAlign w:val="center"/>
          </w:tcPr>
          <w:p w14:paraId="20B33FFA" w14:textId="77777777" w:rsidR="000B75A9" w:rsidRDefault="000B75A9">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7AA2A25"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1F9C7D" w14:textId="77777777" w:rsidR="000B75A9" w:rsidRDefault="000B75A9">
            <w:pPr>
              <w:widowControl/>
              <w:jc w:val="center"/>
              <w:rPr>
                <w:rFonts w:ascii="宋体" w:hAnsi="宋体" w:cs="宋体" w:hint="eastAsia"/>
                <w:color w:val="000000"/>
                <w:kern w:val="0"/>
                <w:sz w:val="20"/>
                <w:szCs w:val="20"/>
              </w:rPr>
            </w:pPr>
          </w:p>
        </w:tc>
      </w:tr>
      <w:tr w:rsidR="000B75A9" w14:paraId="66EC0D17"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4B7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EC62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4" w:type="dxa"/>
            <w:tcBorders>
              <w:top w:val="nil"/>
              <w:left w:val="nil"/>
              <w:bottom w:val="single" w:sz="4" w:space="0" w:color="auto"/>
              <w:right w:val="single" w:sz="4" w:space="0" w:color="auto"/>
            </w:tcBorders>
            <w:shd w:val="clear" w:color="auto" w:fill="auto"/>
            <w:vAlign w:val="center"/>
          </w:tcPr>
          <w:p w14:paraId="3B8D8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F85B0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体育馆内建设智慧化平台</w:t>
            </w:r>
          </w:p>
        </w:tc>
        <w:tc>
          <w:tcPr>
            <w:tcW w:w="1016" w:type="dxa"/>
            <w:tcBorders>
              <w:top w:val="nil"/>
              <w:left w:val="nil"/>
              <w:bottom w:val="single" w:sz="4" w:space="0" w:color="auto"/>
              <w:right w:val="single" w:sz="4" w:space="0" w:color="auto"/>
            </w:tcBorders>
            <w:shd w:val="clear" w:color="auto" w:fill="auto"/>
            <w:vAlign w:val="center"/>
          </w:tcPr>
          <w:p w14:paraId="06D276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916" w:type="dxa"/>
            <w:tcBorders>
              <w:top w:val="nil"/>
              <w:left w:val="nil"/>
              <w:bottom w:val="single" w:sz="4" w:space="0" w:color="auto"/>
              <w:right w:val="single" w:sz="4" w:space="0" w:color="auto"/>
            </w:tcBorders>
            <w:shd w:val="clear" w:color="auto" w:fill="auto"/>
            <w:vAlign w:val="center"/>
          </w:tcPr>
          <w:p w14:paraId="53235F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F07F6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F7A18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9FFF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29B405" w14:textId="77777777" w:rsidR="000B75A9" w:rsidRDefault="000B75A9">
            <w:pPr>
              <w:widowControl/>
              <w:jc w:val="left"/>
              <w:rPr>
                <w:rFonts w:eastAsia="Times New Roman"/>
                <w:kern w:val="0"/>
                <w:sz w:val="20"/>
                <w:szCs w:val="20"/>
              </w:rPr>
            </w:pPr>
          </w:p>
        </w:tc>
      </w:tr>
      <w:tr w:rsidR="000B75A9" w14:paraId="572A0D3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BF0D2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67D321"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3E1B6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BC69B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1016" w:type="dxa"/>
            <w:tcBorders>
              <w:top w:val="nil"/>
              <w:left w:val="nil"/>
              <w:bottom w:val="single" w:sz="4" w:space="0" w:color="auto"/>
              <w:right w:val="single" w:sz="4" w:space="0" w:color="auto"/>
            </w:tcBorders>
            <w:shd w:val="clear" w:color="auto" w:fill="auto"/>
            <w:vAlign w:val="center"/>
          </w:tcPr>
          <w:p w14:paraId="4D37D7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916" w:type="dxa"/>
            <w:tcBorders>
              <w:top w:val="nil"/>
              <w:left w:val="nil"/>
              <w:bottom w:val="single" w:sz="4" w:space="0" w:color="auto"/>
              <w:right w:val="single" w:sz="4" w:space="0" w:color="auto"/>
            </w:tcBorders>
            <w:shd w:val="clear" w:color="auto" w:fill="auto"/>
            <w:vAlign w:val="center"/>
          </w:tcPr>
          <w:p w14:paraId="72583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C44BA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3B3A2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6B3F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8A25F" w14:textId="77777777" w:rsidR="000B75A9" w:rsidRDefault="000B75A9">
            <w:pPr>
              <w:widowControl/>
              <w:jc w:val="left"/>
              <w:rPr>
                <w:rFonts w:eastAsia="Times New Roman"/>
                <w:kern w:val="0"/>
                <w:sz w:val="20"/>
                <w:szCs w:val="20"/>
              </w:rPr>
            </w:pPr>
          </w:p>
        </w:tc>
      </w:tr>
      <w:tr w:rsidR="000B75A9" w14:paraId="4494606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492C9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3FF572"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5B7DB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9BA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智慧平台运行流畅，数据上传完整率</w:t>
            </w:r>
          </w:p>
        </w:tc>
        <w:tc>
          <w:tcPr>
            <w:tcW w:w="1016" w:type="dxa"/>
            <w:tcBorders>
              <w:top w:val="nil"/>
              <w:left w:val="nil"/>
              <w:bottom w:val="single" w:sz="4" w:space="0" w:color="auto"/>
              <w:right w:val="single" w:sz="4" w:space="0" w:color="auto"/>
            </w:tcBorders>
            <w:shd w:val="clear" w:color="auto" w:fill="auto"/>
            <w:vAlign w:val="center"/>
          </w:tcPr>
          <w:p w14:paraId="781AA7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319C9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FA3E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E1B9B5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42349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D3E8BD" w14:textId="77777777" w:rsidR="000B75A9" w:rsidRDefault="000B75A9">
            <w:pPr>
              <w:widowControl/>
              <w:jc w:val="left"/>
              <w:rPr>
                <w:rFonts w:eastAsia="Times New Roman"/>
                <w:kern w:val="0"/>
                <w:sz w:val="20"/>
                <w:szCs w:val="20"/>
              </w:rPr>
            </w:pPr>
          </w:p>
        </w:tc>
      </w:tr>
      <w:tr w:rsidR="000B75A9" w14:paraId="5D9F72B6"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43C6D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2FAAAD"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39B38B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05744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1016" w:type="dxa"/>
            <w:tcBorders>
              <w:top w:val="nil"/>
              <w:left w:val="nil"/>
              <w:bottom w:val="single" w:sz="4" w:space="0" w:color="auto"/>
              <w:right w:val="single" w:sz="4" w:space="0" w:color="auto"/>
            </w:tcBorders>
            <w:shd w:val="clear" w:color="auto" w:fill="auto"/>
            <w:vAlign w:val="center"/>
          </w:tcPr>
          <w:p w14:paraId="444BC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9C13F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5A83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0F377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2D27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4591" w14:textId="77777777" w:rsidR="000B75A9" w:rsidRDefault="000B75A9">
            <w:pPr>
              <w:widowControl/>
              <w:jc w:val="left"/>
              <w:rPr>
                <w:rFonts w:eastAsia="Times New Roman"/>
                <w:kern w:val="0"/>
                <w:sz w:val="20"/>
                <w:szCs w:val="20"/>
              </w:rPr>
            </w:pPr>
          </w:p>
        </w:tc>
      </w:tr>
      <w:tr w:rsidR="000B75A9" w14:paraId="21776E5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0A24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5F83A5"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434A2D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FC8274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平台建设完成率</w:t>
            </w:r>
          </w:p>
        </w:tc>
        <w:tc>
          <w:tcPr>
            <w:tcW w:w="1016" w:type="dxa"/>
            <w:tcBorders>
              <w:top w:val="nil"/>
              <w:left w:val="nil"/>
              <w:bottom w:val="single" w:sz="4" w:space="0" w:color="auto"/>
              <w:right w:val="single" w:sz="4" w:space="0" w:color="auto"/>
            </w:tcBorders>
            <w:shd w:val="clear" w:color="auto" w:fill="auto"/>
            <w:vAlign w:val="center"/>
          </w:tcPr>
          <w:p w14:paraId="0C97ED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3B848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6988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3F4A1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AE4FB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CBFD1" w14:textId="77777777" w:rsidR="000B75A9" w:rsidRDefault="000B75A9">
            <w:pPr>
              <w:widowControl/>
              <w:jc w:val="left"/>
              <w:rPr>
                <w:rFonts w:eastAsia="Times New Roman"/>
                <w:kern w:val="0"/>
                <w:sz w:val="20"/>
                <w:szCs w:val="20"/>
              </w:rPr>
            </w:pPr>
          </w:p>
        </w:tc>
      </w:tr>
      <w:tr w:rsidR="000B75A9" w14:paraId="54FDF17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D01E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43D3E1C"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2C847D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1D471F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训练场馆修缮完成率（%）</w:t>
            </w:r>
          </w:p>
        </w:tc>
        <w:tc>
          <w:tcPr>
            <w:tcW w:w="1016" w:type="dxa"/>
            <w:tcBorders>
              <w:top w:val="nil"/>
              <w:left w:val="nil"/>
              <w:bottom w:val="single" w:sz="4" w:space="0" w:color="auto"/>
              <w:right w:val="single" w:sz="4" w:space="0" w:color="auto"/>
            </w:tcBorders>
            <w:shd w:val="clear" w:color="auto" w:fill="auto"/>
            <w:vAlign w:val="center"/>
          </w:tcPr>
          <w:p w14:paraId="7E23E5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423A36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CC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1FD88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67D4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A48137" w14:textId="77777777" w:rsidR="000B75A9" w:rsidRDefault="000B75A9">
            <w:pPr>
              <w:widowControl/>
              <w:jc w:val="left"/>
              <w:rPr>
                <w:rFonts w:eastAsia="Times New Roman"/>
                <w:kern w:val="0"/>
                <w:sz w:val="20"/>
                <w:szCs w:val="20"/>
              </w:rPr>
            </w:pPr>
          </w:p>
        </w:tc>
      </w:tr>
      <w:tr w:rsidR="000B75A9" w14:paraId="1B466D60"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493C8"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F46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4" w:type="dxa"/>
            <w:tcBorders>
              <w:top w:val="nil"/>
              <w:left w:val="nil"/>
              <w:bottom w:val="single" w:sz="4" w:space="0" w:color="auto"/>
              <w:right w:val="single" w:sz="4" w:space="0" w:color="auto"/>
            </w:tcBorders>
            <w:shd w:val="clear" w:color="auto" w:fill="auto"/>
            <w:vAlign w:val="center"/>
          </w:tcPr>
          <w:p w14:paraId="7312FA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A23D0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平台建设所需系统、电脑、监控等信息化设备成本</w:t>
            </w:r>
          </w:p>
        </w:tc>
        <w:tc>
          <w:tcPr>
            <w:tcW w:w="1016" w:type="dxa"/>
            <w:tcBorders>
              <w:top w:val="nil"/>
              <w:left w:val="nil"/>
              <w:bottom w:val="single" w:sz="4" w:space="0" w:color="auto"/>
              <w:right w:val="single" w:sz="4" w:space="0" w:color="auto"/>
            </w:tcBorders>
            <w:shd w:val="clear" w:color="auto" w:fill="auto"/>
            <w:vAlign w:val="center"/>
          </w:tcPr>
          <w:p w14:paraId="0B06F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&lt;=151350元</w:t>
            </w:r>
          </w:p>
        </w:tc>
        <w:tc>
          <w:tcPr>
            <w:tcW w:w="916" w:type="dxa"/>
            <w:tcBorders>
              <w:top w:val="nil"/>
              <w:left w:val="nil"/>
              <w:bottom w:val="single" w:sz="4" w:space="0" w:color="auto"/>
              <w:right w:val="single" w:sz="4" w:space="0" w:color="auto"/>
            </w:tcBorders>
            <w:shd w:val="clear" w:color="auto" w:fill="auto"/>
            <w:vAlign w:val="center"/>
          </w:tcPr>
          <w:p w14:paraId="244813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=151350元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C236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4EDAF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D65B8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468D5" w14:textId="77777777" w:rsidR="000B75A9" w:rsidRDefault="000B75A9">
            <w:pPr>
              <w:widowControl/>
              <w:jc w:val="left"/>
              <w:rPr>
                <w:rFonts w:eastAsia="Times New Roman"/>
                <w:kern w:val="0"/>
                <w:sz w:val="20"/>
                <w:szCs w:val="20"/>
              </w:rPr>
            </w:pPr>
          </w:p>
        </w:tc>
      </w:tr>
      <w:tr w:rsidR="000B75A9" w14:paraId="196EA49C"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DEC5F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5DFA50"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085897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B9959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维修屋顶、下水道等成本</w:t>
            </w:r>
          </w:p>
        </w:tc>
        <w:tc>
          <w:tcPr>
            <w:tcW w:w="1016" w:type="dxa"/>
            <w:tcBorders>
              <w:top w:val="nil"/>
              <w:left w:val="nil"/>
              <w:bottom w:val="single" w:sz="4" w:space="0" w:color="auto"/>
              <w:right w:val="single" w:sz="4" w:space="0" w:color="auto"/>
            </w:tcBorders>
            <w:shd w:val="clear" w:color="auto" w:fill="auto"/>
            <w:vAlign w:val="center"/>
          </w:tcPr>
          <w:p w14:paraId="6FACB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&lt;=108650元</w:t>
            </w:r>
          </w:p>
        </w:tc>
        <w:tc>
          <w:tcPr>
            <w:tcW w:w="916" w:type="dxa"/>
            <w:tcBorders>
              <w:top w:val="nil"/>
              <w:left w:val="nil"/>
              <w:bottom w:val="single" w:sz="4" w:space="0" w:color="auto"/>
              <w:right w:val="single" w:sz="4" w:space="0" w:color="auto"/>
            </w:tcBorders>
            <w:shd w:val="clear" w:color="auto" w:fill="auto"/>
            <w:vAlign w:val="center"/>
          </w:tcPr>
          <w:p w14:paraId="511951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=108650元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47F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ACF5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EEC12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A09B32" w14:textId="77777777" w:rsidR="000B75A9" w:rsidRDefault="000B75A9">
            <w:pPr>
              <w:widowControl/>
              <w:jc w:val="left"/>
              <w:rPr>
                <w:rFonts w:eastAsia="Times New Roman"/>
                <w:kern w:val="0"/>
                <w:sz w:val="20"/>
                <w:szCs w:val="20"/>
              </w:rPr>
            </w:pPr>
          </w:p>
        </w:tc>
      </w:tr>
      <w:tr w:rsidR="000B75A9" w14:paraId="61738F28"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ADA72C"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F32D28"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0184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D6121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体育场馆运行劳务费</w:t>
            </w:r>
          </w:p>
        </w:tc>
        <w:tc>
          <w:tcPr>
            <w:tcW w:w="1016" w:type="dxa"/>
            <w:tcBorders>
              <w:top w:val="nil"/>
              <w:left w:val="nil"/>
              <w:bottom w:val="single" w:sz="4" w:space="0" w:color="auto"/>
              <w:right w:val="single" w:sz="4" w:space="0" w:color="auto"/>
            </w:tcBorders>
            <w:shd w:val="clear" w:color="auto" w:fill="auto"/>
            <w:vAlign w:val="center"/>
          </w:tcPr>
          <w:p w14:paraId="6256EF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&lt;=10000元</w:t>
            </w:r>
          </w:p>
        </w:tc>
        <w:tc>
          <w:tcPr>
            <w:tcW w:w="916" w:type="dxa"/>
            <w:tcBorders>
              <w:top w:val="nil"/>
              <w:left w:val="nil"/>
              <w:bottom w:val="single" w:sz="4" w:space="0" w:color="auto"/>
              <w:right w:val="single" w:sz="4" w:space="0" w:color="auto"/>
            </w:tcBorders>
            <w:shd w:val="clear" w:color="auto" w:fill="auto"/>
            <w:vAlign w:val="center"/>
          </w:tcPr>
          <w:p w14:paraId="3C3F22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D1791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C46EA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79FE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B89D33" w14:textId="77777777" w:rsidR="000B75A9" w:rsidRDefault="000B75A9">
            <w:pPr>
              <w:widowControl/>
              <w:jc w:val="left"/>
              <w:rPr>
                <w:rFonts w:eastAsia="Times New Roman"/>
                <w:kern w:val="0"/>
                <w:sz w:val="20"/>
                <w:szCs w:val="20"/>
              </w:rPr>
            </w:pPr>
          </w:p>
        </w:tc>
      </w:tr>
      <w:tr w:rsidR="000B75A9" w14:paraId="3D2286EF"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47E55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637404F"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50AAE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73422D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016" w:type="dxa"/>
            <w:tcBorders>
              <w:top w:val="nil"/>
              <w:left w:val="nil"/>
              <w:bottom w:val="single" w:sz="4" w:space="0" w:color="auto"/>
              <w:right w:val="single" w:sz="4" w:space="0" w:color="auto"/>
            </w:tcBorders>
            <w:shd w:val="clear" w:color="auto" w:fill="auto"/>
            <w:vAlign w:val="center"/>
          </w:tcPr>
          <w:p w14:paraId="36287D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16" w:type="dxa"/>
            <w:tcBorders>
              <w:top w:val="nil"/>
              <w:left w:val="nil"/>
              <w:bottom w:val="single" w:sz="4" w:space="0" w:color="auto"/>
              <w:right w:val="single" w:sz="4" w:space="0" w:color="auto"/>
            </w:tcBorders>
            <w:shd w:val="clear" w:color="auto" w:fill="auto"/>
            <w:vAlign w:val="center"/>
          </w:tcPr>
          <w:p w14:paraId="4A5BB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A8E8A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95591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2BC4F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303307" w14:textId="77777777" w:rsidR="000B75A9" w:rsidRDefault="000B75A9">
            <w:pPr>
              <w:widowControl/>
              <w:jc w:val="left"/>
              <w:rPr>
                <w:rFonts w:eastAsia="Times New Roman"/>
                <w:kern w:val="0"/>
                <w:sz w:val="20"/>
                <w:szCs w:val="20"/>
              </w:rPr>
            </w:pPr>
          </w:p>
        </w:tc>
      </w:tr>
      <w:tr w:rsidR="000B75A9" w14:paraId="792E21B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9F4E2C"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86D589"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1BAC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4F6AA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5EF23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0235E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9A769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698DD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186E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BD8F44" w14:textId="77777777" w:rsidR="000B75A9" w:rsidRDefault="000B75A9">
            <w:pPr>
              <w:widowControl/>
              <w:jc w:val="left"/>
              <w:rPr>
                <w:rFonts w:eastAsia="Times New Roman"/>
                <w:kern w:val="0"/>
                <w:sz w:val="20"/>
                <w:szCs w:val="20"/>
              </w:rPr>
            </w:pPr>
          </w:p>
        </w:tc>
      </w:tr>
      <w:tr w:rsidR="000B75A9" w14:paraId="7A67A9F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D0F0DA"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B4C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4" w:type="dxa"/>
            <w:tcBorders>
              <w:top w:val="nil"/>
              <w:left w:val="nil"/>
              <w:bottom w:val="single" w:sz="4" w:space="0" w:color="auto"/>
              <w:right w:val="single" w:sz="4" w:space="0" w:color="auto"/>
            </w:tcBorders>
            <w:shd w:val="clear" w:color="auto" w:fill="auto"/>
            <w:vAlign w:val="center"/>
          </w:tcPr>
          <w:p w14:paraId="3543CC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51B7B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A606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2F68F2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837BB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D176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6E7A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B8537D" w14:textId="77777777" w:rsidR="000B75A9" w:rsidRDefault="000B75A9">
            <w:pPr>
              <w:widowControl/>
              <w:jc w:val="left"/>
              <w:rPr>
                <w:rFonts w:eastAsia="Times New Roman"/>
                <w:kern w:val="0"/>
                <w:sz w:val="20"/>
                <w:szCs w:val="20"/>
              </w:rPr>
            </w:pPr>
          </w:p>
        </w:tc>
      </w:tr>
      <w:tr w:rsidR="000B75A9" w14:paraId="717A08EA"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F0547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E5ADF4"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494F37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F052C9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提高全名素质，满足群众健身需求</w:t>
            </w:r>
          </w:p>
        </w:tc>
        <w:tc>
          <w:tcPr>
            <w:tcW w:w="1016" w:type="dxa"/>
            <w:tcBorders>
              <w:top w:val="nil"/>
              <w:left w:val="nil"/>
              <w:bottom w:val="single" w:sz="4" w:space="0" w:color="auto"/>
              <w:right w:val="single" w:sz="4" w:space="0" w:color="auto"/>
            </w:tcBorders>
            <w:shd w:val="clear" w:color="auto" w:fill="auto"/>
            <w:vAlign w:val="center"/>
          </w:tcPr>
          <w:p w14:paraId="048B81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76EF43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409CA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6A94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84CC6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59BB7A" w14:textId="77777777" w:rsidR="000B75A9" w:rsidRDefault="000B75A9">
            <w:pPr>
              <w:widowControl/>
              <w:jc w:val="left"/>
              <w:rPr>
                <w:rFonts w:eastAsia="Times New Roman"/>
                <w:kern w:val="0"/>
                <w:sz w:val="20"/>
                <w:szCs w:val="20"/>
              </w:rPr>
            </w:pPr>
          </w:p>
        </w:tc>
      </w:tr>
      <w:tr w:rsidR="000B75A9" w14:paraId="49FD3E2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B4F1C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ACCB18"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0F823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A6A257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52B9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255EC4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FA3C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906AC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00EF1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5ADE7" w14:textId="77777777" w:rsidR="000B75A9" w:rsidRDefault="000B75A9">
            <w:pPr>
              <w:widowControl/>
              <w:jc w:val="left"/>
              <w:rPr>
                <w:rFonts w:eastAsia="Times New Roman"/>
                <w:kern w:val="0"/>
                <w:sz w:val="20"/>
                <w:szCs w:val="20"/>
              </w:rPr>
            </w:pPr>
          </w:p>
        </w:tc>
      </w:tr>
      <w:tr w:rsidR="000B75A9" w14:paraId="2548FEB6"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471439"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8DF9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4" w:type="dxa"/>
            <w:tcBorders>
              <w:top w:val="nil"/>
              <w:left w:val="nil"/>
              <w:bottom w:val="single" w:sz="4" w:space="0" w:color="auto"/>
              <w:right w:val="single" w:sz="4" w:space="0" w:color="auto"/>
            </w:tcBorders>
            <w:shd w:val="clear" w:color="auto" w:fill="auto"/>
            <w:vAlign w:val="center"/>
          </w:tcPr>
          <w:p w14:paraId="252FAD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10A79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人民群众满意度</w:t>
            </w:r>
          </w:p>
        </w:tc>
        <w:tc>
          <w:tcPr>
            <w:tcW w:w="1016" w:type="dxa"/>
            <w:tcBorders>
              <w:top w:val="nil"/>
              <w:left w:val="nil"/>
              <w:bottom w:val="single" w:sz="4" w:space="0" w:color="auto"/>
              <w:right w:val="single" w:sz="4" w:space="0" w:color="auto"/>
            </w:tcBorders>
            <w:shd w:val="clear" w:color="auto" w:fill="auto"/>
            <w:vAlign w:val="center"/>
          </w:tcPr>
          <w:p w14:paraId="66F95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tcPr>
          <w:p w14:paraId="07DD64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7426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9F1A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5A9DD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A356E2" w14:textId="77777777" w:rsidR="000B75A9" w:rsidRDefault="000B75A9">
            <w:pPr>
              <w:widowControl/>
              <w:jc w:val="left"/>
              <w:rPr>
                <w:rFonts w:eastAsia="Times New Roman"/>
                <w:kern w:val="0"/>
                <w:sz w:val="20"/>
                <w:szCs w:val="20"/>
              </w:rPr>
            </w:pPr>
          </w:p>
        </w:tc>
      </w:tr>
      <w:tr w:rsidR="000B75A9" w14:paraId="31104F42" w14:textId="77777777" w:rsidTr="005156B5">
        <w:trPr>
          <w:trHeight w:val="288"/>
          <w:jc w:val="center"/>
        </w:trPr>
        <w:tc>
          <w:tcPr>
            <w:tcW w:w="6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6041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3ADF9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r>
              <w:rPr>
                <w:rFonts w:ascii="宋体" w:hAnsi="宋体" w:cs="宋体" w:hint="eastAsia"/>
                <w:color w:val="000000"/>
                <w:kern w:val="0"/>
                <w:sz w:val="20"/>
                <w:szCs w:val="20"/>
              </w:rPr>
              <w:lastRenderedPageBreak/>
              <w:t>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441F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r>
              <w:rPr>
                <w:rFonts w:ascii="宋体" w:hAnsi="宋体" w:cs="宋体" w:hint="eastAsia"/>
                <w:color w:val="000000"/>
                <w:kern w:val="0"/>
                <w:sz w:val="20"/>
                <w:szCs w:val="20"/>
              </w:rPr>
              <w:lastRenderedPageBreak/>
              <w:t>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2013D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222" w:type="dxa"/>
            <w:vAlign w:val="center"/>
          </w:tcPr>
          <w:p w14:paraId="449C08F4" w14:textId="77777777" w:rsidR="000B75A9" w:rsidRDefault="000B75A9">
            <w:pPr>
              <w:widowControl/>
              <w:jc w:val="left"/>
              <w:rPr>
                <w:rFonts w:eastAsia="Times New Roman"/>
                <w:kern w:val="0"/>
                <w:sz w:val="20"/>
                <w:szCs w:val="20"/>
              </w:rPr>
            </w:pPr>
          </w:p>
        </w:tc>
      </w:tr>
    </w:tbl>
    <w:p w14:paraId="59BD6FEA"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1069"/>
        <w:gridCol w:w="317"/>
        <w:gridCol w:w="1513"/>
        <w:gridCol w:w="698"/>
        <w:gridCol w:w="816"/>
        <w:gridCol w:w="716"/>
        <w:gridCol w:w="205"/>
        <w:gridCol w:w="324"/>
        <w:gridCol w:w="177"/>
        <w:gridCol w:w="517"/>
        <w:gridCol w:w="399"/>
        <w:gridCol w:w="716"/>
        <w:gridCol w:w="222"/>
      </w:tblGrid>
      <w:tr w:rsidR="000B75A9" w14:paraId="3D7E7749" w14:textId="77777777" w:rsidTr="005156B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7B552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677767E6" w14:textId="77777777" w:rsidTr="005156B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B2F5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090ED28D" w14:textId="77777777" w:rsidTr="005156B5">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BF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3E98DA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昌州财教（2022）70号-2023年广播电视“村村通”运行维护聘用人员经费</w:t>
            </w:r>
          </w:p>
        </w:tc>
      </w:tr>
      <w:tr w:rsidR="000B75A9" w14:paraId="12781B4B" w14:textId="77777777" w:rsidTr="005156B5">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2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3" w:type="dxa"/>
            <w:gridSpan w:val="5"/>
            <w:tcBorders>
              <w:top w:val="single" w:sz="4" w:space="0" w:color="auto"/>
              <w:left w:val="nil"/>
              <w:bottom w:val="single" w:sz="4" w:space="0" w:color="auto"/>
              <w:right w:val="single" w:sz="4" w:space="0" w:color="auto"/>
            </w:tcBorders>
            <w:shd w:val="clear" w:color="auto" w:fill="auto"/>
            <w:vAlign w:val="center"/>
          </w:tcPr>
          <w:p w14:paraId="394E5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0D6917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3" w:type="dxa"/>
            <w:gridSpan w:val="5"/>
            <w:tcBorders>
              <w:top w:val="single" w:sz="4" w:space="0" w:color="auto"/>
              <w:left w:val="nil"/>
              <w:bottom w:val="single" w:sz="4" w:space="0" w:color="auto"/>
              <w:right w:val="single" w:sz="4" w:space="0" w:color="auto"/>
            </w:tcBorders>
            <w:shd w:val="clear" w:color="auto" w:fill="auto"/>
            <w:vAlign w:val="center"/>
          </w:tcPr>
          <w:p w14:paraId="13BE9C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76A0227" w14:textId="77777777" w:rsidTr="005156B5">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BD1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545D4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3" w:type="dxa"/>
            <w:tcBorders>
              <w:top w:val="nil"/>
              <w:left w:val="nil"/>
              <w:bottom w:val="single" w:sz="4" w:space="0" w:color="auto"/>
              <w:right w:val="single" w:sz="4" w:space="0" w:color="auto"/>
            </w:tcBorders>
            <w:shd w:val="clear" w:color="auto" w:fill="auto"/>
            <w:vAlign w:val="center"/>
          </w:tcPr>
          <w:p w14:paraId="1ABA48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7757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FA5CE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46FBFD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C301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BBDB2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DF445C8"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8E171D9"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2BD99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3" w:type="dxa"/>
            <w:tcBorders>
              <w:top w:val="nil"/>
              <w:left w:val="nil"/>
              <w:bottom w:val="single" w:sz="4" w:space="0" w:color="auto"/>
              <w:right w:val="single" w:sz="4" w:space="0" w:color="auto"/>
            </w:tcBorders>
            <w:shd w:val="clear" w:color="auto" w:fill="auto"/>
            <w:vAlign w:val="center"/>
          </w:tcPr>
          <w:p w14:paraId="548217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1DDC5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913E9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BE2CD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6F4C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68957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E9A727C"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F25F8A0"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5EBFEC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3" w:type="dxa"/>
            <w:tcBorders>
              <w:top w:val="nil"/>
              <w:left w:val="nil"/>
              <w:bottom w:val="single" w:sz="4" w:space="0" w:color="auto"/>
              <w:right w:val="single" w:sz="4" w:space="0" w:color="auto"/>
            </w:tcBorders>
            <w:shd w:val="clear" w:color="auto" w:fill="auto"/>
            <w:vAlign w:val="center"/>
          </w:tcPr>
          <w:p w14:paraId="03DA93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3633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158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67889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936F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D4AEE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B92CE14"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3F148600"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116575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13" w:type="dxa"/>
            <w:tcBorders>
              <w:top w:val="nil"/>
              <w:left w:val="nil"/>
              <w:bottom w:val="single" w:sz="4" w:space="0" w:color="auto"/>
              <w:right w:val="single" w:sz="4" w:space="0" w:color="auto"/>
            </w:tcBorders>
            <w:shd w:val="clear" w:color="auto" w:fill="auto"/>
            <w:vAlign w:val="center"/>
          </w:tcPr>
          <w:p w14:paraId="7C4795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61351D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DAB38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3C924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387D5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D0F35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148FF0A" w14:textId="77777777" w:rsidTr="005156B5">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9F8D1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9" w:type="dxa"/>
            <w:gridSpan w:val="6"/>
            <w:tcBorders>
              <w:top w:val="single" w:sz="4" w:space="0" w:color="auto"/>
              <w:left w:val="nil"/>
              <w:bottom w:val="single" w:sz="4" w:space="0" w:color="auto"/>
              <w:right w:val="single" w:sz="4" w:space="0" w:color="auto"/>
            </w:tcBorders>
            <w:shd w:val="clear" w:color="auto" w:fill="auto"/>
            <w:vAlign w:val="center"/>
          </w:tcPr>
          <w:p w14:paraId="597E55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4" w:type="dxa"/>
            <w:gridSpan w:val="7"/>
            <w:tcBorders>
              <w:top w:val="single" w:sz="4" w:space="0" w:color="auto"/>
              <w:left w:val="nil"/>
              <w:bottom w:val="single" w:sz="4" w:space="0" w:color="auto"/>
              <w:right w:val="single" w:sz="4" w:space="0" w:color="auto"/>
            </w:tcBorders>
            <w:shd w:val="clear" w:color="auto" w:fill="auto"/>
            <w:vAlign w:val="center"/>
          </w:tcPr>
          <w:p w14:paraId="5EADE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214BFADA" w14:textId="77777777" w:rsidTr="005156B5">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786CF3ED" w14:textId="77777777" w:rsidR="000B75A9" w:rsidRDefault="000B75A9">
            <w:pPr>
              <w:widowControl/>
              <w:jc w:val="left"/>
              <w:rPr>
                <w:rFonts w:ascii="宋体" w:hAnsi="宋体" w:cs="宋体" w:hint="eastAsia"/>
                <w:color w:val="000000"/>
                <w:kern w:val="0"/>
                <w:sz w:val="20"/>
                <w:szCs w:val="20"/>
              </w:rPr>
            </w:pPr>
          </w:p>
        </w:tc>
        <w:tc>
          <w:tcPr>
            <w:tcW w:w="4829" w:type="dxa"/>
            <w:gridSpan w:val="6"/>
            <w:tcBorders>
              <w:top w:val="single" w:sz="4" w:space="0" w:color="auto"/>
              <w:left w:val="nil"/>
              <w:bottom w:val="single" w:sz="4" w:space="0" w:color="auto"/>
              <w:right w:val="single" w:sz="4" w:space="0" w:color="auto"/>
            </w:tcBorders>
            <w:shd w:val="clear" w:color="auto" w:fill="auto"/>
          </w:tcPr>
          <w:p w14:paraId="06D6CE6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70号《关于提前下达自治区2023年广播电视“村村通”运行维护聘用人员经费预算的通知》木垒哈萨克自治县文化体育广播电视和旅游局拨付广播电视“村村通”运行维护聘用人员经费14.52万元，用于聘用广播电视“村村通”运行维护人员4名，项目实施后，保障“村村通”、“户户通”和农村广播“大喇叭”各项设施设备运行维护正常，使广播节目正常安全传输，广大农牧民群众及时收听收看广播电视节目。</w:t>
            </w:r>
          </w:p>
        </w:tc>
        <w:tc>
          <w:tcPr>
            <w:tcW w:w="3054" w:type="dxa"/>
            <w:gridSpan w:val="7"/>
            <w:tcBorders>
              <w:top w:val="single" w:sz="4" w:space="0" w:color="auto"/>
              <w:left w:val="nil"/>
              <w:bottom w:val="single" w:sz="4" w:space="0" w:color="auto"/>
              <w:right w:val="single" w:sz="4" w:space="0" w:color="auto"/>
            </w:tcBorders>
            <w:shd w:val="clear" w:color="auto" w:fill="auto"/>
          </w:tcPr>
          <w:p w14:paraId="79B7F5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发放经费人员数量4个人，“村村通”运行维护聘用人员人均标准3.63万元。项目的实施确保了全县321个村村通建设覆盖点设备正常运转，故障及时修复，解决了广大农牧民群众听广播、看电视的困难，进一步提升广播电视公共服务水平和质量。</w:t>
            </w:r>
          </w:p>
        </w:tc>
      </w:tr>
      <w:tr w:rsidR="000B75A9" w14:paraId="5230DB62" w14:textId="77777777" w:rsidTr="005156B5">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AE334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96481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tcPr>
          <w:p w14:paraId="1FC642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99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D1FB1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3FAF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F9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4BC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7F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D13A7B2" w14:textId="77777777" w:rsidTr="005156B5">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375D123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90E376" w14:textId="77777777" w:rsidR="000B75A9" w:rsidRDefault="000B75A9">
            <w:pPr>
              <w:widowControl/>
              <w:jc w:val="left"/>
              <w:rPr>
                <w:rFonts w:ascii="宋体" w:hAnsi="宋体" w:cs="宋体" w:hint="eastAsia"/>
                <w:color w:val="000000"/>
                <w:kern w:val="0"/>
                <w:sz w:val="20"/>
                <w:szCs w:val="20"/>
              </w:rPr>
            </w:pPr>
          </w:p>
        </w:tc>
        <w:tc>
          <w:tcPr>
            <w:tcW w:w="1069" w:type="dxa"/>
            <w:vMerge/>
            <w:tcBorders>
              <w:top w:val="nil"/>
              <w:left w:val="single" w:sz="4" w:space="0" w:color="auto"/>
              <w:bottom w:val="single" w:sz="4" w:space="0" w:color="auto"/>
              <w:right w:val="single" w:sz="4" w:space="0" w:color="auto"/>
            </w:tcBorders>
            <w:vAlign w:val="center"/>
          </w:tcPr>
          <w:p w14:paraId="3972D5AC" w14:textId="77777777" w:rsidR="000B75A9" w:rsidRDefault="000B75A9">
            <w:pPr>
              <w:widowControl/>
              <w:jc w:val="left"/>
              <w:rPr>
                <w:rFonts w:ascii="宋体" w:hAnsi="宋体" w:cs="宋体" w:hint="eastAsia"/>
                <w:color w:val="000000"/>
                <w:kern w:val="0"/>
                <w:sz w:val="20"/>
                <w:szCs w:val="20"/>
              </w:rPr>
            </w:pPr>
          </w:p>
        </w:tc>
        <w:tc>
          <w:tcPr>
            <w:tcW w:w="2528" w:type="dxa"/>
            <w:gridSpan w:val="3"/>
            <w:vMerge/>
            <w:tcBorders>
              <w:top w:val="single" w:sz="4" w:space="0" w:color="auto"/>
              <w:left w:val="single" w:sz="4" w:space="0" w:color="auto"/>
              <w:bottom w:val="single" w:sz="4" w:space="0" w:color="auto"/>
              <w:right w:val="single" w:sz="4" w:space="0" w:color="auto"/>
            </w:tcBorders>
            <w:vAlign w:val="center"/>
          </w:tcPr>
          <w:p w14:paraId="057BFCFB" w14:textId="77777777" w:rsidR="000B75A9" w:rsidRDefault="000B75A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0A4E654"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124E062" w14:textId="77777777" w:rsidR="000B75A9" w:rsidRDefault="000B75A9">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0EC0EE77" w14:textId="77777777" w:rsidR="000B75A9" w:rsidRDefault="000B75A9">
            <w:pPr>
              <w:widowControl/>
              <w:jc w:val="left"/>
              <w:rPr>
                <w:rFonts w:ascii="宋体" w:hAnsi="宋体" w:cs="宋体" w:hint="eastAsia"/>
                <w:color w:val="000000"/>
                <w:kern w:val="0"/>
                <w:sz w:val="20"/>
                <w:szCs w:val="20"/>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tcPr>
          <w:p w14:paraId="1A890886" w14:textId="77777777" w:rsidR="000B75A9" w:rsidRDefault="000B75A9">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1618C67D"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359AA" w14:textId="77777777" w:rsidR="000B75A9" w:rsidRDefault="000B75A9">
            <w:pPr>
              <w:widowControl/>
              <w:jc w:val="center"/>
              <w:rPr>
                <w:rFonts w:ascii="宋体" w:hAnsi="宋体" w:cs="宋体" w:hint="eastAsia"/>
                <w:color w:val="000000"/>
                <w:kern w:val="0"/>
                <w:sz w:val="20"/>
                <w:szCs w:val="20"/>
              </w:rPr>
            </w:pPr>
          </w:p>
        </w:tc>
      </w:tr>
      <w:tr w:rsidR="000B75A9" w14:paraId="4CC5EE50" w14:textId="77777777" w:rsidTr="005156B5">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615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96EB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9" w:type="dxa"/>
            <w:tcBorders>
              <w:top w:val="nil"/>
              <w:left w:val="nil"/>
              <w:bottom w:val="single" w:sz="4" w:space="0" w:color="auto"/>
              <w:right w:val="single" w:sz="4" w:space="0" w:color="auto"/>
            </w:tcBorders>
            <w:shd w:val="clear" w:color="auto" w:fill="auto"/>
            <w:vAlign w:val="center"/>
          </w:tcPr>
          <w:p w14:paraId="1DD40B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6ADC1DD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发放经费人员数量</w:t>
            </w:r>
          </w:p>
        </w:tc>
        <w:tc>
          <w:tcPr>
            <w:tcW w:w="816" w:type="dxa"/>
            <w:tcBorders>
              <w:top w:val="nil"/>
              <w:left w:val="nil"/>
              <w:bottom w:val="single" w:sz="4" w:space="0" w:color="auto"/>
              <w:right w:val="single" w:sz="4" w:space="0" w:color="auto"/>
            </w:tcBorders>
            <w:shd w:val="clear" w:color="auto" w:fill="auto"/>
            <w:vAlign w:val="center"/>
          </w:tcPr>
          <w:p w14:paraId="19714E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&lt;=4人</w:t>
            </w:r>
          </w:p>
        </w:tc>
        <w:tc>
          <w:tcPr>
            <w:tcW w:w="716" w:type="dxa"/>
            <w:tcBorders>
              <w:top w:val="nil"/>
              <w:left w:val="nil"/>
              <w:bottom w:val="single" w:sz="4" w:space="0" w:color="auto"/>
              <w:right w:val="single" w:sz="4" w:space="0" w:color="auto"/>
            </w:tcBorders>
            <w:shd w:val="clear" w:color="auto" w:fill="auto"/>
            <w:vAlign w:val="center"/>
          </w:tcPr>
          <w:p w14:paraId="2ACCCC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C8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A554C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55853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96D067" w14:textId="77777777" w:rsidR="000B75A9" w:rsidRDefault="000B75A9">
            <w:pPr>
              <w:widowControl/>
              <w:jc w:val="left"/>
              <w:rPr>
                <w:rFonts w:eastAsia="Times New Roman"/>
                <w:kern w:val="0"/>
                <w:sz w:val="20"/>
                <w:szCs w:val="20"/>
              </w:rPr>
            </w:pPr>
          </w:p>
        </w:tc>
      </w:tr>
      <w:tr w:rsidR="000B75A9" w14:paraId="3803D252"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054464E"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1A16F9"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FF012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810A24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补助发放次数</w:t>
            </w:r>
          </w:p>
        </w:tc>
        <w:tc>
          <w:tcPr>
            <w:tcW w:w="816" w:type="dxa"/>
            <w:tcBorders>
              <w:top w:val="nil"/>
              <w:left w:val="nil"/>
              <w:bottom w:val="single" w:sz="4" w:space="0" w:color="auto"/>
              <w:right w:val="single" w:sz="4" w:space="0" w:color="auto"/>
            </w:tcBorders>
            <w:shd w:val="clear" w:color="auto" w:fill="auto"/>
            <w:vAlign w:val="center"/>
          </w:tcPr>
          <w:p w14:paraId="212DFF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&lt;=7次</w:t>
            </w:r>
          </w:p>
        </w:tc>
        <w:tc>
          <w:tcPr>
            <w:tcW w:w="716" w:type="dxa"/>
            <w:tcBorders>
              <w:top w:val="nil"/>
              <w:left w:val="nil"/>
              <w:bottom w:val="single" w:sz="4" w:space="0" w:color="auto"/>
              <w:right w:val="single" w:sz="4" w:space="0" w:color="auto"/>
            </w:tcBorders>
            <w:shd w:val="clear" w:color="auto" w:fill="auto"/>
            <w:vAlign w:val="center"/>
          </w:tcPr>
          <w:p w14:paraId="7CBBCB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=7次</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6B2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9B25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954E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D62986" w14:textId="77777777" w:rsidR="000B75A9" w:rsidRDefault="000B75A9">
            <w:pPr>
              <w:widowControl/>
              <w:jc w:val="left"/>
              <w:rPr>
                <w:rFonts w:eastAsia="Times New Roman"/>
                <w:kern w:val="0"/>
                <w:sz w:val="20"/>
                <w:szCs w:val="20"/>
              </w:rPr>
            </w:pPr>
          </w:p>
        </w:tc>
      </w:tr>
      <w:tr w:rsidR="000B75A9" w14:paraId="546A54DA"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5A8691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D3330D"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95A41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6A10B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运行维护工作正常开展，设备维护维修率</w:t>
            </w:r>
          </w:p>
        </w:tc>
        <w:tc>
          <w:tcPr>
            <w:tcW w:w="816" w:type="dxa"/>
            <w:tcBorders>
              <w:top w:val="nil"/>
              <w:left w:val="nil"/>
              <w:bottom w:val="single" w:sz="4" w:space="0" w:color="auto"/>
              <w:right w:val="single" w:sz="4" w:space="0" w:color="auto"/>
            </w:tcBorders>
            <w:shd w:val="clear" w:color="auto" w:fill="auto"/>
            <w:vAlign w:val="center"/>
          </w:tcPr>
          <w:p w14:paraId="0B3E44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16" w:type="dxa"/>
            <w:tcBorders>
              <w:top w:val="nil"/>
              <w:left w:val="nil"/>
              <w:bottom w:val="single" w:sz="4" w:space="0" w:color="auto"/>
              <w:right w:val="single" w:sz="4" w:space="0" w:color="auto"/>
            </w:tcBorders>
            <w:shd w:val="clear" w:color="auto" w:fill="auto"/>
            <w:vAlign w:val="center"/>
          </w:tcPr>
          <w:p w14:paraId="6EDBBD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0BC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159A6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74DC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19B2A" w14:textId="77777777" w:rsidR="000B75A9" w:rsidRDefault="000B75A9">
            <w:pPr>
              <w:widowControl/>
              <w:jc w:val="left"/>
              <w:rPr>
                <w:rFonts w:eastAsia="Times New Roman"/>
                <w:kern w:val="0"/>
                <w:sz w:val="20"/>
                <w:szCs w:val="20"/>
              </w:rPr>
            </w:pPr>
          </w:p>
        </w:tc>
      </w:tr>
      <w:tr w:rsidR="000B75A9" w14:paraId="251E3350"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E460A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14AD19"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4416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B94553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816" w:type="dxa"/>
            <w:tcBorders>
              <w:top w:val="nil"/>
              <w:left w:val="nil"/>
              <w:bottom w:val="single" w:sz="4" w:space="0" w:color="auto"/>
              <w:right w:val="single" w:sz="4" w:space="0" w:color="auto"/>
            </w:tcBorders>
            <w:shd w:val="clear" w:color="auto" w:fill="auto"/>
            <w:vAlign w:val="center"/>
          </w:tcPr>
          <w:p w14:paraId="0496D0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8BCA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9799D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997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61F1A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55800D" w14:textId="77777777" w:rsidR="000B75A9" w:rsidRDefault="000B75A9">
            <w:pPr>
              <w:widowControl/>
              <w:jc w:val="left"/>
              <w:rPr>
                <w:rFonts w:eastAsia="Times New Roman"/>
                <w:kern w:val="0"/>
                <w:sz w:val="20"/>
                <w:szCs w:val="20"/>
              </w:rPr>
            </w:pPr>
          </w:p>
        </w:tc>
      </w:tr>
      <w:tr w:rsidR="000B75A9" w14:paraId="14CB7E33"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2A34D93"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E3AB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9" w:type="dxa"/>
            <w:tcBorders>
              <w:top w:val="nil"/>
              <w:left w:val="nil"/>
              <w:bottom w:val="single" w:sz="4" w:space="0" w:color="auto"/>
              <w:right w:val="single" w:sz="4" w:space="0" w:color="auto"/>
            </w:tcBorders>
            <w:shd w:val="clear" w:color="auto" w:fill="auto"/>
            <w:vAlign w:val="center"/>
          </w:tcPr>
          <w:p w14:paraId="42421E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D9439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“村村通”运行维护聘用人员人均标准</w:t>
            </w:r>
          </w:p>
        </w:tc>
        <w:tc>
          <w:tcPr>
            <w:tcW w:w="816" w:type="dxa"/>
            <w:tcBorders>
              <w:top w:val="nil"/>
              <w:left w:val="nil"/>
              <w:bottom w:val="single" w:sz="4" w:space="0" w:color="auto"/>
              <w:right w:val="single" w:sz="4" w:space="0" w:color="auto"/>
            </w:tcBorders>
            <w:shd w:val="clear" w:color="auto" w:fill="auto"/>
            <w:vAlign w:val="center"/>
          </w:tcPr>
          <w:p w14:paraId="3A68B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&lt;=3.63万元</w:t>
            </w:r>
          </w:p>
        </w:tc>
        <w:tc>
          <w:tcPr>
            <w:tcW w:w="716" w:type="dxa"/>
            <w:tcBorders>
              <w:top w:val="nil"/>
              <w:left w:val="nil"/>
              <w:bottom w:val="single" w:sz="4" w:space="0" w:color="auto"/>
              <w:right w:val="single" w:sz="4" w:space="0" w:color="auto"/>
            </w:tcBorders>
            <w:shd w:val="clear" w:color="auto" w:fill="auto"/>
            <w:vAlign w:val="center"/>
          </w:tcPr>
          <w:p w14:paraId="5D5ED4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=3.63万元</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A0C7E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C5A5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1036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0CCAC3" w14:textId="77777777" w:rsidR="000B75A9" w:rsidRDefault="000B75A9">
            <w:pPr>
              <w:widowControl/>
              <w:jc w:val="left"/>
              <w:rPr>
                <w:rFonts w:eastAsia="Times New Roman"/>
                <w:kern w:val="0"/>
                <w:sz w:val="20"/>
                <w:szCs w:val="20"/>
              </w:rPr>
            </w:pPr>
          </w:p>
        </w:tc>
      </w:tr>
      <w:tr w:rsidR="000B75A9" w14:paraId="392EEC12"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B5187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8279C"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7943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CEB6A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16" w:type="dxa"/>
            <w:tcBorders>
              <w:top w:val="nil"/>
              <w:left w:val="nil"/>
              <w:bottom w:val="single" w:sz="4" w:space="0" w:color="auto"/>
              <w:right w:val="single" w:sz="4" w:space="0" w:color="auto"/>
            </w:tcBorders>
            <w:shd w:val="clear" w:color="auto" w:fill="auto"/>
            <w:vAlign w:val="center"/>
          </w:tcPr>
          <w:p w14:paraId="6E65F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83020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96C1A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34F3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254C8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8D9F8F" w14:textId="77777777" w:rsidR="000B75A9" w:rsidRDefault="000B75A9">
            <w:pPr>
              <w:widowControl/>
              <w:jc w:val="left"/>
              <w:rPr>
                <w:rFonts w:eastAsia="Times New Roman"/>
                <w:kern w:val="0"/>
                <w:sz w:val="20"/>
                <w:szCs w:val="20"/>
              </w:rPr>
            </w:pPr>
          </w:p>
        </w:tc>
      </w:tr>
      <w:tr w:rsidR="000B75A9" w14:paraId="1899A4E0"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8232E1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AB904D"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8CBCE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4DBA7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55A22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DE576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70573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72CF4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2ACCE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6CBCF3" w14:textId="77777777" w:rsidR="000B75A9" w:rsidRDefault="000B75A9">
            <w:pPr>
              <w:widowControl/>
              <w:jc w:val="left"/>
              <w:rPr>
                <w:rFonts w:eastAsia="Times New Roman"/>
                <w:kern w:val="0"/>
                <w:sz w:val="20"/>
                <w:szCs w:val="20"/>
              </w:rPr>
            </w:pPr>
          </w:p>
        </w:tc>
      </w:tr>
      <w:tr w:rsidR="000B75A9" w14:paraId="4A06EB7E"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956DCBF"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5F6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9" w:type="dxa"/>
            <w:tcBorders>
              <w:top w:val="nil"/>
              <w:left w:val="nil"/>
              <w:bottom w:val="single" w:sz="4" w:space="0" w:color="auto"/>
              <w:right w:val="single" w:sz="4" w:space="0" w:color="auto"/>
            </w:tcBorders>
            <w:shd w:val="clear" w:color="auto" w:fill="auto"/>
            <w:vAlign w:val="center"/>
          </w:tcPr>
          <w:p w14:paraId="0C114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0D7812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69AD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3ACFD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A44A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7CB34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9B00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FF000" w14:textId="77777777" w:rsidR="000B75A9" w:rsidRDefault="000B75A9">
            <w:pPr>
              <w:widowControl/>
              <w:jc w:val="left"/>
              <w:rPr>
                <w:rFonts w:eastAsia="Times New Roman"/>
                <w:kern w:val="0"/>
                <w:sz w:val="20"/>
                <w:szCs w:val="20"/>
              </w:rPr>
            </w:pPr>
          </w:p>
        </w:tc>
      </w:tr>
      <w:tr w:rsidR="000B75A9" w14:paraId="5E93DEEE"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685232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A27BF7"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07A82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36F41FC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稳定村村通运行维护人员队伍，提高我县村村通运行维护水平</w:t>
            </w:r>
          </w:p>
        </w:tc>
        <w:tc>
          <w:tcPr>
            <w:tcW w:w="816" w:type="dxa"/>
            <w:tcBorders>
              <w:top w:val="nil"/>
              <w:left w:val="nil"/>
              <w:bottom w:val="single" w:sz="4" w:space="0" w:color="auto"/>
              <w:right w:val="single" w:sz="4" w:space="0" w:color="auto"/>
            </w:tcBorders>
            <w:shd w:val="clear" w:color="auto" w:fill="auto"/>
            <w:vAlign w:val="center"/>
          </w:tcPr>
          <w:p w14:paraId="4E741B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760AF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340C3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68CD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3284E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499988" w14:textId="77777777" w:rsidR="000B75A9" w:rsidRDefault="000B75A9">
            <w:pPr>
              <w:widowControl/>
              <w:jc w:val="left"/>
              <w:rPr>
                <w:rFonts w:eastAsia="Times New Roman"/>
                <w:kern w:val="0"/>
                <w:sz w:val="20"/>
                <w:szCs w:val="20"/>
              </w:rPr>
            </w:pPr>
          </w:p>
        </w:tc>
      </w:tr>
      <w:tr w:rsidR="000B75A9" w14:paraId="5BF45EEC"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DC394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08E83C8"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36625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59BDFA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7E01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79EF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EBB8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15C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71D9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709AED" w14:textId="77777777" w:rsidR="000B75A9" w:rsidRDefault="000B75A9">
            <w:pPr>
              <w:widowControl/>
              <w:jc w:val="left"/>
              <w:rPr>
                <w:rFonts w:eastAsia="Times New Roman"/>
                <w:kern w:val="0"/>
                <w:sz w:val="20"/>
                <w:szCs w:val="20"/>
              </w:rPr>
            </w:pPr>
          </w:p>
        </w:tc>
      </w:tr>
      <w:tr w:rsidR="000B75A9" w14:paraId="68B3B891"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EA61FE"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BE3A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9" w:type="dxa"/>
            <w:tcBorders>
              <w:top w:val="nil"/>
              <w:left w:val="nil"/>
              <w:bottom w:val="single" w:sz="4" w:space="0" w:color="auto"/>
              <w:right w:val="single" w:sz="4" w:space="0" w:color="auto"/>
            </w:tcBorders>
            <w:shd w:val="clear" w:color="auto" w:fill="auto"/>
            <w:vAlign w:val="center"/>
          </w:tcPr>
          <w:p w14:paraId="36D4F3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29B637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受益群体满意度（%）</w:t>
            </w:r>
          </w:p>
        </w:tc>
        <w:tc>
          <w:tcPr>
            <w:tcW w:w="816" w:type="dxa"/>
            <w:tcBorders>
              <w:top w:val="nil"/>
              <w:left w:val="nil"/>
              <w:bottom w:val="single" w:sz="4" w:space="0" w:color="auto"/>
              <w:right w:val="single" w:sz="4" w:space="0" w:color="auto"/>
            </w:tcBorders>
            <w:shd w:val="clear" w:color="auto" w:fill="auto"/>
            <w:vAlign w:val="center"/>
          </w:tcPr>
          <w:p w14:paraId="3E427B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787F5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E4E4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92711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AE79B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66D81" w14:textId="77777777" w:rsidR="000B75A9" w:rsidRDefault="000B75A9">
            <w:pPr>
              <w:widowControl/>
              <w:jc w:val="left"/>
              <w:rPr>
                <w:rFonts w:eastAsia="Times New Roman"/>
                <w:kern w:val="0"/>
                <w:sz w:val="20"/>
                <w:szCs w:val="20"/>
              </w:rPr>
            </w:pPr>
          </w:p>
        </w:tc>
      </w:tr>
      <w:tr w:rsidR="000B75A9" w14:paraId="09C829A1" w14:textId="77777777" w:rsidTr="005156B5">
        <w:trPr>
          <w:trHeight w:val="288"/>
          <w:jc w:val="center"/>
        </w:trPr>
        <w:tc>
          <w:tcPr>
            <w:tcW w:w="59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BC70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28AF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4D979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609D4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1B3B8C" w14:textId="77777777" w:rsidR="000B75A9" w:rsidRDefault="000B75A9">
            <w:pPr>
              <w:widowControl/>
              <w:jc w:val="left"/>
              <w:rPr>
                <w:rFonts w:eastAsia="Times New Roman"/>
                <w:kern w:val="0"/>
                <w:sz w:val="20"/>
                <w:szCs w:val="20"/>
              </w:rPr>
            </w:pPr>
          </w:p>
        </w:tc>
      </w:tr>
    </w:tbl>
    <w:p w14:paraId="5EF1A8B4"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03"/>
        <w:gridCol w:w="1307"/>
        <w:gridCol w:w="853"/>
        <w:gridCol w:w="716"/>
        <w:gridCol w:w="716"/>
        <w:gridCol w:w="198"/>
        <w:gridCol w:w="331"/>
        <w:gridCol w:w="312"/>
        <w:gridCol w:w="467"/>
        <w:gridCol w:w="449"/>
        <w:gridCol w:w="716"/>
        <w:gridCol w:w="222"/>
      </w:tblGrid>
      <w:tr w:rsidR="000B75A9" w14:paraId="30C65F89" w14:textId="77777777">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E1E97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9212248" w14:textId="77777777">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4BD4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60EFE5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E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1"/>
            <w:tcBorders>
              <w:top w:val="single" w:sz="4" w:space="0" w:color="auto"/>
              <w:left w:val="nil"/>
              <w:bottom w:val="single" w:sz="4" w:space="0" w:color="auto"/>
              <w:right w:val="single" w:sz="4" w:space="0" w:color="auto"/>
            </w:tcBorders>
            <w:shd w:val="clear" w:color="auto" w:fill="auto"/>
            <w:vAlign w:val="center"/>
          </w:tcPr>
          <w:p w14:paraId="6F72E6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昌州财教（2022）72号-2023年度自治区野外文物保护单位看护人员专项补助经费</w:t>
            </w:r>
          </w:p>
        </w:tc>
      </w:tr>
      <w:tr w:rsidR="000B75A9" w14:paraId="5CC9E587"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B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79" w:type="dxa"/>
            <w:gridSpan w:val="4"/>
            <w:tcBorders>
              <w:top w:val="single" w:sz="4" w:space="0" w:color="auto"/>
              <w:left w:val="nil"/>
              <w:bottom w:val="single" w:sz="4" w:space="0" w:color="auto"/>
              <w:right w:val="single" w:sz="4" w:space="0" w:color="auto"/>
            </w:tcBorders>
            <w:shd w:val="clear" w:color="auto" w:fill="auto"/>
            <w:vAlign w:val="center"/>
          </w:tcPr>
          <w:p w14:paraId="5587D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57C294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5" w:type="dxa"/>
            <w:gridSpan w:val="5"/>
            <w:tcBorders>
              <w:top w:val="single" w:sz="4" w:space="0" w:color="auto"/>
              <w:left w:val="nil"/>
              <w:bottom w:val="single" w:sz="4" w:space="0" w:color="auto"/>
              <w:right w:val="single" w:sz="4" w:space="0" w:color="auto"/>
            </w:tcBorders>
            <w:shd w:val="clear" w:color="auto" w:fill="auto"/>
            <w:vAlign w:val="center"/>
          </w:tcPr>
          <w:p w14:paraId="5ECF9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15287FF9"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74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03" w:type="dxa"/>
            <w:tcBorders>
              <w:top w:val="single" w:sz="4" w:space="0" w:color="auto"/>
              <w:left w:val="nil"/>
              <w:bottom w:val="single" w:sz="4" w:space="0" w:color="auto"/>
              <w:right w:val="single" w:sz="4" w:space="0" w:color="auto"/>
            </w:tcBorders>
            <w:shd w:val="clear" w:color="auto" w:fill="auto"/>
            <w:vAlign w:val="center"/>
          </w:tcPr>
          <w:p w14:paraId="23BAD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7" w:type="dxa"/>
            <w:tcBorders>
              <w:top w:val="nil"/>
              <w:left w:val="nil"/>
              <w:bottom w:val="single" w:sz="4" w:space="0" w:color="auto"/>
              <w:right w:val="single" w:sz="4" w:space="0" w:color="auto"/>
            </w:tcBorders>
            <w:shd w:val="clear" w:color="auto" w:fill="auto"/>
            <w:vAlign w:val="center"/>
          </w:tcPr>
          <w:p w14:paraId="519E4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F4F6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4BB7B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765C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B7C8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F9D6B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153B7BB2"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C22163"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2B87BA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07" w:type="dxa"/>
            <w:tcBorders>
              <w:top w:val="nil"/>
              <w:left w:val="nil"/>
              <w:bottom w:val="single" w:sz="4" w:space="0" w:color="auto"/>
              <w:right w:val="single" w:sz="4" w:space="0" w:color="auto"/>
            </w:tcBorders>
            <w:shd w:val="clear" w:color="auto" w:fill="auto"/>
            <w:vAlign w:val="center"/>
          </w:tcPr>
          <w:p w14:paraId="10F9F5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605087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0C61FF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942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D967A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0D923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01CBEA1"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052432"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2E4A65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07" w:type="dxa"/>
            <w:tcBorders>
              <w:top w:val="nil"/>
              <w:left w:val="nil"/>
              <w:bottom w:val="single" w:sz="4" w:space="0" w:color="auto"/>
              <w:right w:val="single" w:sz="4" w:space="0" w:color="auto"/>
            </w:tcBorders>
            <w:shd w:val="clear" w:color="auto" w:fill="auto"/>
            <w:vAlign w:val="center"/>
          </w:tcPr>
          <w:p w14:paraId="77213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518AB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50998DDA" w14:textId="5DF584A2"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w:t>
            </w:r>
            <w:r w:rsidR="002C0847">
              <w:rPr>
                <w:rFonts w:ascii="宋体" w:hAnsi="宋体" w:cs="宋体" w:hint="eastAsia"/>
                <w:color w:val="000000"/>
                <w:kern w:val="0"/>
                <w:sz w:val="20"/>
                <w:szCs w:val="20"/>
              </w:rPr>
              <w:t>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DE3B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46018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587A6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AB532EE"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ED6A7B"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3C1AEC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07" w:type="dxa"/>
            <w:tcBorders>
              <w:top w:val="nil"/>
              <w:left w:val="nil"/>
              <w:bottom w:val="single" w:sz="4" w:space="0" w:color="auto"/>
              <w:right w:val="single" w:sz="4" w:space="0" w:color="auto"/>
            </w:tcBorders>
            <w:shd w:val="clear" w:color="auto" w:fill="auto"/>
            <w:vAlign w:val="center"/>
          </w:tcPr>
          <w:p w14:paraId="6FFFA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EA219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BBE8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16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52053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43B1C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B733543"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6FB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95" w:type="dxa"/>
            <w:gridSpan w:val="5"/>
            <w:tcBorders>
              <w:top w:val="single" w:sz="4" w:space="0" w:color="auto"/>
              <w:left w:val="nil"/>
              <w:bottom w:val="single" w:sz="4" w:space="0" w:color="auto"/>
              <w:right w:val="single" w:sz="4" w:space="0" w:color="auto"/>
            </w:tcBorders>
            <w:shd w:val="clear" w:color="auto" w:fill="auto"/>
            <w:vAlign w:val="center"/>
          </w:tcPr>
          <w:p w14:paraId="5CF16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89" w:type="dxa"/>
            <w:gridSpan w:val="7"/>
            <w:tcBorders>
              <w:top w:val="single" w:sz="4" w:space="0" w:color="auto"/>
              <w:left w:val="nil"/>
              <w:bottom w:val="single" w:sz="4" w:space="0" w:color="auto"/>
              <w:right w:val="single" w:sz="4" w:space="0" w:color="auto"/>
            </w:tcBorders>
            <w:shd w:val="clear" w:color="auto" w:fill="auto"/>
            <w:vAlign w:val="center"/>
          </w:tcPr>
          <w:p w14:paraId="33219C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0C4C3FAD"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DCF1D28" w14:textId="77777777" w:rsidR="000B75A9" w:rsidRDefault="000B75A9">
            <w:pPr>
              <w:widowControl/>
              <w:jc w:val="left"/>
              <w:rPr>
                <w:rFonts w:ascii="宋体" w:hAnsi="宋体" w:cs="宋体" w:hint="eastAsia"/>
                <w:color w:val="000000"/>
                <w:kern w:val="0"/>
                <w:sz w:val="20"/>
                <w:szCs w:val="20"/>
              </w:rPr>
            </w:pPr>
          </w:p>
        </w:tc>
        <w:tc>
          <w:tcPr>
            <w:tcW w:w="4695" w:type="dxa"/>
            <w:gridSpan w:val="5"/>
            <w:tcBorders>
              <w:top w:val="single" w:sz="4" w:space="0" w:color="auto"/>
              <w:left w:val="nil"/>
              <w:bottom w:val="single" w:sz="4" w:space="0" w:color="auto"/>
              <w:right w:val="single" w:sz="4" w:space="0" w:color="auto"/>
            </w:tcBorders>
            <w:shd w:val="clear" w:color="auto" w:fill="auto"/>
          </w:tcPr>
          <w:p w14:paraId="0D9E95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于聘用16人对全县6处区级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3189" w:type="dxa"/>
            <w:gridSpan w:val="7"/>
            <w:tcBorders>
              <w:top w:val="single" w:sz="4" w:space="0" w:color="auto"/>
              <w:left w:val="nil"/>
              <w:bottom w:val="single" w:sz="4" w:space="0" w:color="auto"/>
              <w:right w:val="single" w:sz="4" w:space="0" w:color="auto"/>
            </w:tcBorders>
            <w:shd w:val="clear" w:color="auto" w:fill="auto"/>
          </w:tcPr>
          <w:p w14:paraId="17CF7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用于聘用16人对全县6处区级文物保护进行看护，日常巡查，共计38.4万元。项目实施后，提高巡查看护工作积极性，能够最大限度减少破坏、盗挖、盗掘等涉及文物违法案件发生，有效保障文物及相关设施安全，营造社会公众参与文物保护的良好社会氛围。</w:t>
            </w:r>
          </w:p>
        </w:tc>
      </w:tr>
      <w:tr w:rsidR="000B75A9" w14:paraId="4484C032"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3390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418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403" w:type="dxa"/>
            <w:vMerge w:val="restart"/>
            <w:tcBorders>
              <w:top w:val="nil"/>
              <w:left w:val="single" w:sz="4" w:space="0" w:color="auto"/>
              <w:bottom w:val="single" w:sz="4" w:space="0" w:color="auto"/>
              <w:right w:val="single" w:sz="4" w:space="0" w:color="auto"/>
            </w:tcBorders>
            <w:shd w:val="clear" w:color="auto" w:fill="auto"/>
            <w:vAlign w:val="center"/>
          </w:tcPr>
          <w:p w14:paraId="511D9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068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FEEAA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20202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1DC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36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FD7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0A2085F"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3CE16E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5091FB" w14:textId="77777777" w:rsidR="000B75A9" w:rsidRDefault="000B75A9">
            <w:pPr>
              <w:widowControl/>
              <w:jc w:val="left"/>
              <w:rPr>
                <w:rFonts w:ascii="宋体" w:hAnsi="宋体" w:cs="宋体" w:hint="eastAsia"/>
                <w:color w:val="000000"/>
                <w:kern w:val="0"/>
                <w:sz w:val="20"/>
                <w:szCs w:val="20"/>
              </w:rPr>
            </w:pPr>
          </w:p>
        </w:tc>
        <w:tc>
          <w:tcPr>
            <w:tcW w:w="1403" w:type="dxa"/>
            <w:vMerge/>
            <w:tcBorders>
              <w:top w:val="nil"/>
              <w:left w:val="single" w:sz="4" w:space="0" w:color="auto"/>
              <w:bottom w:val="single" w:sz="4" w:space="0" w:color="auto"/>
              <w:right w:val="single" w:sz="4" w:space="0" w:color="auto"/>
            </w:tcBorders>
            <w:vAlign w:val="center"/>
          </w:tcPr>
          <w:p w14:paraId="21FCEE4D" w14:textId="77777777" w:rsidR="000B75A9" w:rsidRDefault="000B75A9">
            <w:pPr>
              <w:widowControl/>
              <w:jc w:val="left"/>
              <w:rPr>
                <w:rFonts w:ascii="宋体" w:hAnsi="宋体" w:cs="宋体" w:hint="eastAsia"/>
                <w:color w:val="000000"/>
                <w:kern w:val="0"/>
                <w:sz w:val="20"/>
                <w:szCs w:val="20"/>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14:paraId="7F4EC893"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C71AFFC"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078FE57" w14:textId="77777777" w:rsidR="000B75A9" w:rsidRDefault="000B75A9">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CC1EE07" w14:textId="77777777" w:rsidR="000B75A9" w:rsidRDefault="000B75A9">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76D552A4" w14:textId="77777777" w:rsidR="000B75A9" w:rsidRDefault="000B75A9">
            <w:pPr>
              <w:widowControl/>
              <w:jc w:val="left"/>
              <w:rPr>
                <w:rFonts w:ascii="宋体" w:hAnsi="宋体" w:cs="宋体" w:hint="eastAsia"/>
                <w:color w:val="000000"/>
                <w:kern w:val="0"/>
                <w:sz w:val="20"/>
                <w:szCs w:val="20"/>
              </w:rPr>
            </w:pPr>
          </w:p>
        </w:tc>
        <w:tc>
          <w:tcPr>
            <w:tcW w:w="1165" w:type="dxa"/>
            <w:gridSpan w:val="2"/>
            <w:vMerge/>
            <w:tcBorders>
              <w:top w:val="single" w:sz="4" w:space="0" w:color="auto"/>
              <w:left w:val="single" w:sz="4" w:space="0" w:color="auto"/>
              <w:bottom w:val="single" w:sz="4" w:space="0" w:color="auto"/>
              <w:right w:val="single" w:sz="4" w:space="0" w:color="auto"/>
            </w:tcBorders>
            <w:vAlign w:val="center"/>
          </w:tcPr>
          <w:p w14:paraId="70D0498C"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A27653" w14:textId="77777777" w:rsidR="000B75A9" w:rsidRDefault="000B75A9">
            <w:pPr>
              <w:widowControl/>
              <w:jc w:val="center"/>
              <w:rPr>
                <w:rFonts w:ascii="宋体" w:hAnsi="宋体" w:cs="宋体" w:hint="eastAsia"/>
                <w:color w:val="000000"/>
                <w:kern w:val="0"/>
                <w:sz w:val="20"/>
                <w:szCs w:val="20"/>
              </w:rPr>
            </w:pPr>
          </w:p>
        </w:tc>
      </w:tr>
      <w:tr w:rsidR="000B75A9" w14:paraId="318A4090"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32803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1BF6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03" w:type="dxa"/>
            <w:tcBorders>
              <w:top w:val="nil"/>
              <w:left w:val="nil"/>
              <w:bottom w:val="single" w:sz="4" w:space="0" w:color="auto"/>
              <w:right w:val="single" w:sz="4" w:space="0" w:color="auto"/>
            </w:tcBorders>
            <w:shd w:val="clear" w:color="auto" w:fill="auto"/>
            <w:vAlign w:val="center"/>
          </w:tcPr>
          <w:p w14:paraId="08DC0A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C806A9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自治州野外文物保护单位数量</w:t>
            </w:r>
          </w:p>
        </w:tc>
        <w:tc>
          <w:tcPr>
            <w:tcW w:w="716" w:type="dxa"/>
            <w:tcBorders>
              <w:top w:val="nil"/>
              <w:left w:val="nil"/>
              <w:bottom w:val="single" w:sz="4" w:space="0" w:color="auto"/>
              <w:right w:val="single" w:sz="4" w:space="0" w:color="auto"/>
            </w:tcBorders>
            <w:shd w:val="clear" w:color="auto" w:fill="auto"/>
            <w:vAlign w:val="center"/>
          </w:tcPr>
          <w:p w14:paraId="658727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716" w:type="dxa"/>
            <w:tcBorders>
              <w:top w:val="nil"/>
              <w:left w:val="nil"/>
              <w:bottom w:val="single" w:sz="4" w:space="0" w:color="auto"/>
              <w:right w:val="single" w:sz="4" w:space="0" w:color="auto"/>
            </w:tcBorders>
            <w:shd w:val="clear" w:color="auto" w:fill="auto"/>
            <w:vAlign w:val="center"/>
          </w:tcPr>
          <w:p w14:paraId="0D094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DEA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39CA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CCC4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6D4203" w14:textId="77777777" w:rsidR="000B75A9" w:rsidRDefault="000B75A9">
            <w:pPr>
              <w:widowControl/>
              <w:jc w:val="left"/>
              <w:rPr>
                <w:rFonts w:eastAsia="Times New Roman"/>
                <w:kern w:val="0"/>
                <w:sz w:val="20"/>
                <w:szCs w:val="20"/>
              </w:rPr>
            </w:pPr>
          </w:p>
        </w:tc>
      </w:tr>
      <w:tr w:rsidR="000B75A9" w14:paraId="1A82EDF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DB952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F4CB09"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B1DE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261A76A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补助人员数</w:t>
            </w:r>
          </w:p>
        </w:tc>
        <w:tc>
          <w:tcPr>
            <w:tcW w:w="716" w:type="dxa"/>
            <w:tcBorders>
              <w:top w:val="nil"/>
              <w:left w:val="nil"/>
              <w:bottom w:val="single" w:sz="4" w:space="0" w:color="auto"/>
              <w:right w:val="single" w:sz="4" w:space="0" w:color="auto"/>
            </w:tcBorders>
            <w:shd w:val="clear" w:color="auto" w:fill="auto"/>
            <w:vAlign w:val="center"/>
          </w:tcPr>
          <w:p w14:paraId="60463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716" w:type="dxa"/>
            <w:tcBorders>
              <w:top w:val="nil"/>
              <w:left w:val="nil"/>
              <w:bottom w:val="single" w:sz="4" w:space="0" w:color="auto"/>
              <w:right w:val="single" w:sz="4" w:space="0" w:color="auto"/>
            </w:tcBorders>
            <w:shd w:val="clear" w:color="auto" w:fill="auto"/>
            <w:vAlign w:val="center"/>
          </w:tcPr>
          <w:p w14:paraId="7FB788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EF70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5BFE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4D8242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3828D3" w14:textId="77777777" w:rsidR="000B75A9" w:rsidRDefault="000B75A9">
            <w:pPr>
              <w:widowControl/>
              <w:jc w:val="left"/>
              <w:rPr>
                <w:rFonts w:eastAsia="Times New Roman"/>
                <w:kern w:val="0"/>
                <w:sz w:val="20"/>
                <w:szCs w:val="20"/>
              </w:rPr>
            </w:pPr>
          </w:p>
        </w:tc>
      </w:tr>
      <w:tr w:rsidR="000B75A9" w14:paraId="4F402A3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F0B3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ECACF"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4574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340A9B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完成6处文物遗址点看护，确保文物遗址点无破坏</w:t>
            </w:r>
          </w:p>
        </w:tc>
        <w:tc>
          <w:tcPr>
            <w:tcW w:w="716" w:type="dxa"/>
            <w:tcBorders>
              <w:top w:val="nil"/>
              <w:left w:val="nil"/>
              <w:bottom w:val="single" w:sz="4" w:space="0" w:color="auto"/>
              <w:right w:val="single" w:sz="4" w:space="0" w:color="auto"/>
            </w:tcBorders>
            <w:shd w:val="clear" w:color="auto" w:fill="auto"/>
            <w:vAlign w:val="center"/>
          </w:tcPr>
          <w:p w14:paraId="15F96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750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B641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F04AB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41381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1B3800" w14:textId="77777777" w:rsidR="000B75A9" w:rsidRDefault="000B75A9">
            <w:pPr>
              <w:widowControl/>
              <w:jc w:val="left"/>
              <w:rPr>
                <w:rFonts w:eastAsia="Times New Roman"/>
                <w:kern w:val="0"/>
                <w:sz w:val="20"/>
                <w:szCs w:val="20"/>
              </w:rPr>
            </w:pPr>
          </w:p>
        </w:tc>
      </w:tr>
      <w:tr w:rsidR="000B75A9" w14:paraId="1DEA8BD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9FA3F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238D5"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612B38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521790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聘用人员工资发放时间</w:t>
            </w:r>
          </w:p>
        </w:tc>
        <w:tc>
          <w:tcPr>
            <w:tcW w:w="716" w:type="dxa"/>
            <w:tcBorders>
              <w:top w:val="nil"/>
              <w:left w:val="nil"/>
              <w:bottom w:val="single" w:sz="4" w:space="0" w:color="auto"/>
              <w:right w:val="single" w:sz="4" w:space="0" w:color="auto"/>
            </w:tcBorders>
            <w:shd w:val="clear" w:color="auto" w:fill="auto"/>
            <w:vAlign w:val="center"/>
          </w:tcPr>
          <w:p w14:paraId="6D0DBE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716" w:type="dxa"/>
            <w:tcBorders>
              <w:top w:val="nil"/>
              <w:left w:val="nil"/>
              <w:bottom w:val="single" w:sz="4" w:space="0" w:color="auto"/>
              <w:right w:val="single" w:sz="4" w:space="0" w:color="auto"/>
            </w:tcBorders>
            <w:shd w:val="clear" w:color="auto" w:fill="auto"/>
            <w:vAlign w:val="center"/>
          </w:tcPr>
          <w:p w14:paraId="435156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2778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F9938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140C9A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890751" w14:textId="77777777" w:rsidR="000B75A9" w:rsidRDefault="000B75A9">
            <w:pPr>
              <w:widowControl/>
              <w:jc w:val="left"/>
              <w:rPr>
                <w:rFonts w:eastAsia="Times New Roman"/>
                <w:kern w:val="0"/>
                <w:sz w:val="20"/>
                <w:szCs w:val="20"/>
              </w:rPr>
            </w:pPr>
          </w:p>
        </w:tc>
      </w:tr>
      <w:tr w:rsidR="000B75A9" w14:paraId="52CC907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04642B"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839905"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44920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32494B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716" w:type="dxa"/>
            <w:tcBorders>
              <w:top w:val="nil"/>
              <w:left w:val="nil"/>
              <w:bottom w:val="single" w:sz="4" w:space="0" w:color="auto"/>
              <w:right w:val="single" w:sz="4" w:space="0" w:color="auto"/>
            </w:tcBorders>
            <w:shd w:val="clear" w:color="auto" w:fill="auto"/>
            <w:vAlign w:val="center"/>
          </w:tcPr>
          <w:p w14:paraId="40F29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5A99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72AC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E92ED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75AD94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2E6B06" w14:textId="77777777" w:rsidR="000B75A9" w:rsidRDefault="000B75A9">
            <w:pPr>
              <w:widowControl/>
              <w:jc w:val="left"/>
              <w:rPr>
                <w:rFonts w:eastAsia="Times New Roman"/>
                <w:kern w:val="0"/>
                <w:sz w:val="20"/>
                <w:szCs w:val="20"/>
              </w:rPr>
            </w:pPr>
          </w:p>
        </w:tc>
      </w:tr>
      <w:tr w:rsidR="000B75A9" w14:paraId="0C7CBE8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CFAD95"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42D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03" w:type="dxa"/>
            <w:tcBorders>
              <w:top w:val="nil"/>
              <w:left w:val="nil"/>
              <w:bottom w:val="single" w:sz="4" w:space="0" w:color="auto"/>
              <w:right w:val="single" w:sz="4" w:space="0" w:color="auto"/>
            </w:tcBorders>
            <w:shd w:val="clear" w:color="auto" w:fill="auto"/>
            <w:vAlign w:val="center"/>
          </w:tcPr>
          <w:p w14:paraId="1DB277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6299EF3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确保野外看护员专项生活补助经费</w:t>
            </w:r>
          </w:p>
        </w:tc>
        <w:tc>
          <w:tcPr>
            <w:tcW w:w="716" w:type="dxa"/>
            <w:tcBorders>
              <w:top w:val="nil"/>
              <w:left w:val="nil"/>
              <w:bottom w:val="single" w:sz="4" w:space="0" w:color="auto"/>
              <w:right w:val="single" w:sz="4" w:space="0" w:color="auto"/>
            </w:tcBorders>
            <w:shd w:val="clear" w:color="auto" w:fill="auto"/>
            <w:vAlign w:val="center"/>
          </w:tcPr>
          <w:p w14:paraId="467A24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=2.40万元</w:t>
            </w:r>
          </w:p>
        </w:tc>
        <w:tc>
          <w:tcPr>
            <w:tcW w:w="716" w:type="dxa"/>
            <w:tcBorders>
              <w:top w:val="nil"/>
              <w:left w:val="nil"/>
              <w:bottom w:val="single" w:sz="4" w:space="0" w:color="auto"/>
              <w:right w:val="single" w:sz="4" w:space="0" w:color="auto"/>
            </w:tcBorders>
            <w:shd w:val="clear" w:color="auto" w:fill="auto"/>
            <w:vAlign w:val="center"/>
          </w:tcPr>
          <w:p w14:paraId="56E20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6AB8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43DD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23D8F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90CFB2" w14:textId="77777777" w:rsidR="000B75A9" w:rsidRDefault="000B75A9">
            <w:pPr>
              <w:widowControl/>
              <w:jc w:val="left"/>
              <w:rPr>
                <w:rFonts w:eastAsia="Times New Roman"/>
                <w:kern w:val="0"/>
                <w:sz w:val="20"/>
                <w:szCs w:val="20"/>
              </w:rPr>
            </w:pPr>
          </w:p>
        </w:tc>
      </w:tr>
      <w:tr w:rsidR="000B75A9" w14:paraId="02C9C5A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A5F2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6326D6"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3D5A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58305B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E7FFB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E50C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419B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C55A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001BB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071BFE" w14:textId="77777777" w:rsidR="000B75A9" w:rsidRDefault="000B75A9">
            <w:pPr>
              <w:widowControl/>
              <w:jc w:val="left"/>
              <w:rPr>
                <w:rFonts w:eastAsia="Times New Roman"/>
                <w:kern w:val="0"/>
                <w:sz w:val="20"/>
                <w:szCs w:val="20"/>
              </w:rPr>
            </w:pPr>
          </w:p>
        </w:tc>
      </w:tr>
      <w:tr w:rsidR="000B75A9" w14:paraId="3A6C0CA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AF780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9B488F"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473B55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A3A38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8BC9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BE62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1C881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2B7D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3771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73896E" w14:textId="77777777" w:rsidR="000B75A9" w:rsidRDefault="000B75A9">
            <w:pPr>
              <w:widowControl/>
              <w:jc w:val="left"/>
              <w:rPr>
                <w:rFonts w:eastAsia="Times New Roman"/>
                <w:kern w:val="0"/>
                <w:sz w:val="20"/>
                <w:szCs w:val="20"/>
              </w:rPr>
            </w:pPr>
          </w:p>
        </w:tc>
      </w:tr>
      <w:tr w:rsidR="000B75A9" w14:paraId="7660D10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2DB496"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75C3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03" w:type="dxa"/>
            <w:tcBorders>
              <w:top w:val="nil"/>
              <w:left w:val="nil"/>
              <w:bottom w:val="single" w:sz="4" w:space="0" w:color="auto"/>
              <w:right w:val="single" w:sz="4" w:space="0" w:color="auto"/>
            </w:tcBorders>
            <w:shd w:val="clear" w:color="auto" w:fill="auto"/>
            <w:vAlign w:val="center"/>
          </w:tcPr>
          <w:p w14:paraId="32D9B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64BFAA5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F5EB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05759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200F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A53E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11A2C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3A29C1" w14:textId="77777777" w:rsidR="000B75A9" w:rsidRDefault="000B75A9">
            <w:pPr>
              <w:widowControl/>
              <w:jc w:val="left"/>
              <w:rPr>
                <w:rFonts w:eastAsia="Times New Roman"/>
                <w:kern w:val="0"/>
                <w:sz w:val="20"/>
                <w:szCs w:val="20"/>
              </w:rPr>
            </w:pPr>
          </w:p>
        </w:tc>
      </w:tr>
      <w:tr w:rsidR="000B75A9" w14:paraId="3CC49049"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3F62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B9EADB"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7C73A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B49055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提示社会公众文物保护意识，发挥文物传承和发扬历史文化的作用，保护文物安全</w:t>
            </w:r>
          </w:p>
        </w:tc>
        <w:tc>
          <w:tcPr>
            <w:tcW w:w="716" w:type="dxa"/>
            <w:tcBorders>
              <w:top w:val="nil"/>
              <w:left w:val="nil"/>
              <w:bottom w:val="single" w:sz="4" w:space="0" w:color="auto"/>
              <w:right w:val="single" w:sz="4" w:space="0" w:color="auto"/>
            </w:tcBorders>
            <w:shd w:val="clear" w:color="auto" w:fill="auto"/>
            <w:vAlign w:val="center"/>
          </w:tcPr>
          <w:p w14:paraId="3B5DBE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7472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C6632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7A9E3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B87C1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09606B" w14:textId="77777777" w:rsidR="000B75A9" w:rsidRDefault="000B75A9">
            <w:pPr>
              <w:widowControl/>
              <w:jc w:val="left"/>
              <w:rPr>
                <w:rFonts w:eastAsia="Times New Roman"/>
                <w:kern w:val="0"/>
                <w:sz w:val="20"/>
                <w:szCs w:val="20"/>
              </w:rPr>
            </w:pPr>
          </w:p>
        </w:tc>
      </w:tr>
      <w:tr w:rsidR="000B75A9" w14:paraId="5ADA491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008D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BF825C"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19F8D8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AA94C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对文物保护范围有效保护</w:t>
            </w:r>
          </w:p>
        </w:tc>
        <w:tc>
          <w:tcPr>
            <w:tcW w:w="716" w:type="dxa"/>
            <w:tcBorders>
              <w:top w:val="nil"/>
              <w:left w:val="nil"/>
              <w:bottom w:val="single" w:sz="4" w:space="0" w:color="auto"/>
              <w:right w:val="single" w:sz="4" w:space="0" w:color="auto"/>
            </w:tcBorders>
            <w:shd w:val="clear" w:color="auto" w:fill="auto"/>
            <w:vAlign w:val="center"/>
          </w:tcPr>
          <w:p w14:paraId="4BE429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16" w:type="dxa"/>
            <w:tcBorders>
              <w:top w:val="nil"/>
              <w:left w:val="nil"/>
              <w:bottom w:val="single" w:sz="4" w:space="0" w:color="auto"/>
              <w:right w:val="single" w:sz="4" w:space="0" w:color="auto"/>
            </w:tcBorders>
            <w:shd w:val="clear" w:color="auto" w:fill="auto"/>
            <w:vAlign w:val="center"/>
          </w:tcPr>
          <w:p w14:paraId="0B210A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96F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3031A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9174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A48048" w14:textId="77777777" w:rsidR="000B75A9" w:rsidRDefault="000B75A9">
            <w:pPr>
              <w:widowControl/>
              <w:jc w:val="left"/>
              <w:rPr>
                <w:rFonts w:eastAsia="Times New Roman"/>
                <w:kern w:val="0"/>
                <w:sz w:val="20"/>
                <w:szCs w:val="20"/>
              </w:rPr>
            </w:pPr>
          </w:p>
        </w:tc>
      </w:tr>
      <w:tr w:rsidR="000B75A9" w14:paraId="3D48393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29F72"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81B92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03" w:type="dxa"/>
            <w:tcBorders>
              <w:top w:val="nil"/>
              <w:left w:val="nil"/>
              <w:bottom w:val="single" w:sz="4" w:space="0" w:color="auto"/>
              <w:right w:val="single" w:sz="4" w:space="0" w:color="auto"/>
            </w:tcBorders>
            <w:shd w:val="clear" w:color="auto" w:fill="auto"/>
            <w:vAlign w:val="center"/>
          </w:tcPr>
          <w:p w14:paraId="64D80F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FE071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管理人员对文物管护满意度</w:t>
            </w:r>
          </w:p>
        </w:tc>
        <w:tc>
          <w:tcPr>
            <w:tcW w:w="716" w:type="dxa"/>
            <w:tcBorders>
              <w:top w:val="nil"/>
              <w:left w:val="nil"/>
              <w:bottom w:val="single" w:sz="4" w:space="0" w:color="auto"/>
              <w:right w:val="single" w:sz="4" w:space="0" w:color="auto"/>
            </w:tcBorders>
            <w:shd w:val="clear" w:color="auto" w:fill="auto"/>
            <w:vAlign w:val="center"/>
          </w:tcPr>
          <w:p w14:paraId="708011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C37CA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36DDD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8E66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29DC01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24F7ED" w14:textId="77777777" w:rsidR="000B75A9" w:rsidRDefault="000B75A9">
            <w:pPr>
              <w:widowControl/>
              <w:jc w:val="left"/>
              <w:rPr>
                <w:rFonts w:eastAsia="Times New Roman"/>
                <w:kern w:val="0"/>
                <w:sz w:val="20"/>
                <w:szCs w:val="20"/>
              </w:rPr>
            </w:pPr>
          </w:p>
        </w:tc>
      </w:tr>
      <w:tr w:rsidR="000B75A9" w14:paraId="398C8025" w14:textId="77777777" w:rsidTr="005156B5">
        <w:trPr>
          <w:trHeight w:val="288"/>
          <w:jc w:val="center"/>
        </w:trPr>
        <w:tc>
          <w:tcPr>
            <w:tcW w:w="58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C869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17B57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3E91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6F9C73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F79E9B" w14:textId="77777777" w:rsidR="000B75A9" w:rsidRDefault="000B75A9">
            <w:pPr>
              <w:widowControl/>
              <w:jc w:val="left"/>
              <w:rPr>
                <w:rFonts w:eastAsia="Times New Roman"/>
                <w:kern w:val="0"/>
                <w:sz w:val="20"/>
                <w:szCs w:val="20"/>
              </w:rPr>
            </w:pPr>
          </w:p>
        </w:tc>
      </w:tr>
    </w:tbl>
    <w:p w14:paraId="5E1CCB21"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2845E9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A999F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9E5DAB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2C9F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4B1762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E2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A0DF6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木垒县备战昌吉州2023年全民健身系列赛事活动经费</w:t>
            </w:r>
          </w:p>
        </w:tc>
      </w:tr>
      <w:tr w:rsidR="000B75A9" w14:paraId="4FD90A14"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6F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FCF4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DE056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7258B3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D432334"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6488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2FE474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6A5D3F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66B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05F78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9A3D7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D9A1A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EFE5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6BF06A2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3AA705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6CA463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97861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A4925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3421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F9AE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A2E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DE2AC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6A6DCF6"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1257A2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5CB8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3C63E5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7A82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9F990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619F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6AD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7893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26EC5F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193A45D"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48156A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78A6DE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4AFBE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52F4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2868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64D2C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9B9A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5F3AF5"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EAD76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FB6BA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401811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16A21BA2"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E65B3DA"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5EB18CE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木垒县备战昌吉州2023年全民健身系列赛事活动经费的请示》木垒哈萨克自治县文化体育广播电视和旅游局拨付备战昌吉州2023年全民健身系列赛事活动经费10万元，用于比赛期间服装费用、食宿费用。通过举办本次比赛，提升我县全民健身水平，丰富群众业余生活。</w:t>
            </w:r>
          </w:p>
        </w:tc>
        <w:tc>
          <w:tcPr>
            <w:tcW w:w="3382" w:type="dxa"/>
            <w:gridSpan w:val="7"/>
            <w:tcBorders>
              <w:top w:val="single" w:sz="4" w:space="0" w:color="auto"/>
              <w:left w:val="nil"/>
              <w:bottom w:val="single" w:sz="4" w:space="0" w:color="auto"/>
              <w:right w:val="single" w:sz="4" w:space="0" w:color="auto"/>
            </w:tcBorders>
            <w:shd w:val="clear" w:color="auto" w:fill="auto"/>
          </w:tcPr>
          <w:p w14:paraId="5C78856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本项目已完成如下工作：举办赛事活动项目数量10个，群众活动参与率为99%。确保比赛期间服装费用、食宿费用。通过举办本次比赛，提升我县全民健身水平，丰富群众业余生活。</w:t>
            </w:r>
          </w:p>
        </w:tc>
      </w:tr>
      <w:tr w:rsidR="000B75A9" w14:paraId="79F7A18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40AC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BC959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67A58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706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2F38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4573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65A2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27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6CFB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7177C71"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2BFC92B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394FB8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5813DDB"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5A2EEB06"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4FB37AB"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449389F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B1FAED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982D169"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AA86D4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7434B9" w14:textId="77777777" w:rsidR="000B75A9" w:rsidRDefault="000B75A9">
            <w:pPr>
              <w:widowControl/>
              <w:jc w:val="center"/>
              <w:rPr>
                <w:rFonts w:ascii="宋体" w:hAnsi="宋体" w:cs="宋体" w:hint="eastAsia"/>
                <w:color w:val="000000"/>
                <w:kern w:val="0"/>
                <w:sz w:val="20"/>
                <w:szCs w:val="20"/>
              </w:rPr>
            </w:pPr>
          </w:p>
        </w:tc>
      </w:tr>
      <w:tr w:rsidR="000B75A9" w14:paraId="005D47FC"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B0DCF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BE6A9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5AFE7D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01EE60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赛事活动项目数量</w:t>
            </w:r>
          </w:p>
        </w:tc>
        <w:tc>
          <w:tcPr>
            <w:tcW w:w="885" w:type="dxa"/>
            <w:tcBorders>
              <w:top w:val="nil"/>
              <w:left w:val="nil"/>
              <w:bottom w:val="single" w:sz="4" w:space="0" w:color="auto"/>
              <w:right w:val="single" w:sz="4" w:space="0" w:color="auto"/>
            </w:tcBorders>
            <w:shd w:val="clear" w:color="auto" w:fill="auto"/>
            <w:vAlign w:val="center"/>
          </w:tcPr>
          <w:p w14:paraId="6C6CCC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24E973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08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1B18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772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628A38" w14:textId="77777777" w:rsidR="000B75A9" w:rsidRDefault="000B75A9">
            <w:pPr>
              <w:widowControl/>
              <w:jc w:val="left"/>
              <w:rPr>
                <w:rFonts w:eastAsia="Times New Roman"/>
                <w:kern w:val="0"/>
                <w:sz w:val="20"/>
                <w:szCs w:val="20"/>
              </w:rPr>
            </w:pPr>
          </w:p>
        </w:tc>
      </w:tr>
      <w:tr w:rsidR="000B75A9" w14:paraId="0F23F11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9F468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612A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C98B1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8DA311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tcPr>
          <w:p w14:paraId="5599EA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0CBDF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8B4F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178A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3759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7824AE" w14:textId="77777777" w:rsidR="000B75A9" w:rsidRDefault="000B75A9">
            <w:pPr>
              <w:widowControl/>
              <w:jc w:val="left"/>
              <w:rPr>
                <w:rFonts w:eastAsia="Times New Roman"/>
                <w:kern w:val="0"/>
                <w:sz w:val="20"/>
                <w:szCs w:val="20"/>
              </w:rPr>
            </w:pPr>
          </w:p>
        </w:tc>
      </w:tr>
      <w:tr w:rsidR="000B75A9" w14:paraId="368BB8F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E4DCF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FCDE5F"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7DEBA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557233B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tcPr>
          <w:p w14:paraId="1936CF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66B49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3939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64D3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021D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3287AD" w14:textId="77777777" w:rsidR="000B75A9" w:rsidRDefault="000B75A9">
            <w:pPr>
              <w:widowControl/>
              <w:jc w:val="left"/>
              <w:rPr>
                <w:rFonts w:eastAsia="Times New Roman"/>
                <w:kern w:val="0"/>
                <w:sz w:val="20"/>
                <w:szCs w:val="20"/>
              </w:rPr>
            </w:pPr>
          </w:p>
        </w:tc>
      </w:tr>
      <w:tr w:rsidR="000B75A9" w14:paraId="0606996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43894A"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EF6A0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766A7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C82AF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tcPr>
          <w:p w14:paraId="6C981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18CAF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321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B84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523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A90A8E" w14:textId="77777777" w:rsidR="000B75A9" w:rsidRDefault="000B75A9">
            <w:pPr>
              <w:widowControl/>
              <w:jc w:val="left"/>
              <w:rPr>
                <w:rFonts w:eastAsia="Times New Roman"/>
                <w:kern w:val="0"/>
                <w:sz w:val="20"/>
                <w:szCs w:val="20"/>
              </w:rPr>
            </w:pPr>
          </w:p>
        </w:tc>
      </w:tr>
      <w:tr w:rsidR="000B75A9" w14:paraId="444A365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3766D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67069CB"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319772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A22BF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比赛过程中安全事故发生率</w:t>
            </w:r>
          </w:p>
        </w:tc>
        <w:tc>
          <w:tcPr>
            <w:tcW w:w="885" w:type="dxa"/>
            <w:tcBorders>
              <w:top w:val="nil"/>
              <w:left w:val="nil"/>
              <w:bottom w:val="single" w:sz="4" w:space="0" w:color="auto"/>
              <w:right w:val="single" w:sz="4" w:space="0" w:color="auto"/>
            </w:tcBorders>
            <w:shd w:val="clear" w:color="auto" w:fill="auto"/>
            <w:vAlign w:val="center"/>
          </w:tcPr>
          <w:p w14:paraId="42204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6C6C9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F2E6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810F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3B4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246FD" w14:textId="77777777" w:rsidR="000B75A9" w:rsidRDefault="000B75A9">
            <w:pPr>
              <w:widowControl/>
              <w:jc w:val="left"/>
              <w:rPr>
                <w:rFonts w:eastAsia="Times New Roman"/>
                <w:kern w:val="0"/>
                <w:sz w:val="20"/>
                <w:szCs w:val="20"/>
              </w:rPr>
            </w:pPr>
          </w:p>
        </w:tc>
      </w:tr>
      <w:tr w:rsidR="000B75A9" w14:paraId="1BFB103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12BC88"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D797F4"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CED5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7443D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FFC8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CE0D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EB38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BF5F6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ED87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07B3" w14:textId="77777777" w:rsidR="000B75A9" w:rsidRDefault="000B75A9">
            <w:pPr>
              <w:widowControl/>
              <w:jc w:val="left"/>
              <w:rPr>
                <w:rFonts w:eastAsia="Times New Roman"/>
                <w:kern w:val="0"/>
                <w:sz w:val="20"/>
                <w:szCs w:val="20"/>
              </w:rPr>
            </w:pPr>
          </w:p>
        </w:tc>
      </w:tr>
      <w:tr w:rsidR="000B75A9" w14:paraId="34A79BC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AA75BD"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738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4903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44A32D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8C53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B7B35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B14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B0713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7991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CB1314" w14:textId="77777777" w:rsidR="000B75A9" w:rsidRDefault="000B75A9">
            <w:pPr>
              <w:widowControl/>
              <w:jc w:val="left"/>
              <w:rPr>
                <w:rFonts w:eastAsia="Times New Roman"/>
                <w:kern w:val="0"/>
                <w:sz w:val="20"/>
                <w:szCs w:val="20"/>
              </w:rPr>
            </w:pPr>
          </w:p>
        </w:tc>
      </w:tr>
      <w:tr w:rsidR="000B75A9" w14:paraId="430B5D4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D0F7C3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1CB4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63621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5BAFBD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参与赛事活动人次</w:t>
            </w:r>
          </w:p>
        </w:tc>
        <w:tc>
          <w:tcPr>
            <w:tcW w:w="885" w:type="dxa"/>
            <w:tcBorders>
              <w:top w:val="nil"/>
              <w:left w:val="nil"/>
              <w:bottom w:val="single" w:sz="4" w:space="0" w:color="auto"/>
              <w:right w:val="single" w:sz="4" w:space="0" w:color="auto"/>
            </w:tcBorders>
            <w:shd w:val="clear" w:color="auto" w:fill="auto"/>
            <w:vAlign w:val="center"/>
          </w:tcPr>
          <w:p w14:paraId="115CC0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&gt;=100人次</w:t>
            </w:r>
          </w:p>
        </w:tc>
        <w:tc>
          <w:tcPr>
            <w:tcW w:w="780" w:type="dxa"/>
            <w:tcBorders>
              <w:top w:val="nil"/>
              <w:left w:val="nil"/>
              <w:bottom w:val="single" w:sz="4" w:space="0" w:color="auto"/>
              <w:right w:val="single" w:sz="4" w:space="0" w:color="auto"/>
            </w:tcBorders>
            <w:shd w:val="clear" w:color="auto" w:fill="auto"/>
            <w:vAlign w:val="center"/>
          </w:tcPr>
          <w:p w14:paraId="2E481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14F9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2A5D8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C0A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FD717" w14:textId="77777777" w:rsidR="000B75A9" w:rsidRDefault="000B75A9">
            <w:pPr>
              <w:widowControl/>
              <w:jc w:val="left"/>
              <w:rPr>
                <w:rFonts w:eastAsia="Times New Roman"/>
                <w:kern w:val="0"/>
                <w:sz w:val="20"/>
                <w:szCs w:val="20"/>
              </w:rPr>
            </w:pPr>
          </w:p>
        </w:tc>
      </w:tr>
      <w:tr w:rsidR="000B75A9" w14:paraId="2F8E8D8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6074BE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0F7E391"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0E1F4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799FD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4FF4C2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BC77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B831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E604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6990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DF961C" w14:textId="77777777" w:rsidR="000B75A9" w:rsidRDefault="000B75A9">
            <w:pPr>
              <w:widowControl/>
              <w:jc w:val="left"/>
              <w:rPr>
                <w:rFonts w:eastAsia="Times New Roman"/>
                <w:kern w:val="0"/>
                <w:sz w:val="20"/>
                <w:szCs w:val="20"/>
              </w:rPr>
            </w:pPr>
          </w:p>
        </w:tc>
      </w:tr>
      <w:tr w:rsidR="000B75A9" w14:paraId="413408A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AD880B0"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ECD9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1F43FF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0EA1BA7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tcPr>
          <w:p w14:paraId="6D7C36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13F3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992C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C3B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650A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5021F7" w14:textId="77777777" w:rsidR="000B75A9" w:rsidRDefault="000B75A9">
            <w:pPr>
              <w:widowControl/>
              <w:jc w:val="left"/>
              <w:rPr>
                <w:rFonts w:eastAsia="Times New Roman"/>
                <w:kern w:val="0"/>
                <w:sz w:val="20"/>
                <w:szCs w:val="20"/>
              </w:rPr>
            </w:pPr>
          </w:p>
        </w:tc>
      </w:tr>
      <w:tr w:rsidR="000B75A9" w14:paraId="50FA2562"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3CB5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516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2A10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D88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08F05E" w14:textId="77777777" w:rsidR="000B75A9" w:rsidRDefault="000B75A9">
            <w:pPr>
              <w:widowControl/>
              <w:jc w:val="left"/>
              <w:rPr>
                <w:rFonts w:eastAsia="Times New Roman"/>
                <w:kern w:val="0"/>
                <w:sz w:val="20"/>
                <w:szCs w:val="20"/>
              </w:rPr>
            </w:pPr>
          </w:p>
        </w:tc>
      </w:tr>
    </w:tbl>
    <w:p w14:paraId="2778F559"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0B75A9" w14:paraId="69517C0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691B84"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0B75A9" w14:paraId="62C306D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101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3BC212F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0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4954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自治区2023年公共体育场馆向社会免费或低收费开放补助资金第二批资金</w:t>
            </w:r>
          </w:p>
        </w:tc>
      </w:tr>
      <w:tr w:rsidR="000B75A9" w14:paraId="469598C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A3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64A1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26E85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4F42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49C882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20D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73987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3A274A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725B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E21F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EB80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AE05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68064B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5B4AE2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1F7EE9"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17545C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1A5E3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BB4C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B2E2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A88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577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AD8AE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2598A79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F8AD78E"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C7C2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23B94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2CBEC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2AD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B6396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692B5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54F7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652B03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41E7118"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EE58A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tcPr>
          <w:p w14:paraId="46F390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8F203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781EE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E9B71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C6B2D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E43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5798B12"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D3F1C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93AF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53CB8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782408A8"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2D90FE0"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C42D2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2023）10号《关于下达2023年公共体育场馆向社会免费或低收费开放第二批补助资金的通知》木垒哈萨克自治县文化体育广播电视和旅游局拨付公共体育场馆向社会免费或低收费开放补助资金2万元，用于场馆聘用人员费用，举办公益性活动。项目实施后，满足人民群众日益增长的体育健身需求。做好场馆卫生、群众赛事活动等安全保障。</w:t>
            </w:r>
          </w:p>
        </w:tc>
        <w:tc>
          <w:tcPr>
            <w:tcW w:w="3383" w:type="dxa"/>
            <w:gridSpan w:val="7"/>
            <w:tcBorders>
              <w:top w:val="single" w:sz="4" w:space="0" w:color="auto"/>
              <w:left w:val="nil"/>
              <w:bottom w:val="single" w:sz="4" w:space="0" w:color="auto"/>
              <w:right w:val="single" w:sz="4" w:space="0" w:color="auto"/>
            </w:tcBorders>
            <w:shd w:val="clear" w:color="auto" w:fill="auto"/>
          </w:tcPr>
          <w:p w14:paraId="1A84EA7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截止自评之日，本项目已完成，项目的实施确保了场馆聘用人员费用，举办公益性活动。项目实施后，满足人民群众日益增长的体育健身需求。做好场馆卫生、群众赛事活动等安全保障。</w:t>
            </w:r>
          </w:p>
        </w:tc>
      </w:tr>
      <w:tr w:rsidR="000B75A9" w14:paraId="1EE1573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96D1A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98C6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A88DD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3F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56EFF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DEA3E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D27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706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4DF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FDDF7C2"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45DB0164"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D12633" w14:textId="77777777" w:rsidR="000B75A9" w:rsidRDefault="000B75A9">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5BB380AA" w14:textId="77777777" w:rsidR="000B75A9" w:rsidRDefault="000B75A9">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105BE9A1"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1E803C"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A2A40DB"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2070134"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C5F43F"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237CBE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1958360" w14:textId="77777777" w:rsidR="000B75A9" w:rsidRDefault="000B75A9">
            <w:pPr>
              <w:widowControl/>
              <w:jc w:val="center"/>
              <w:rPr>
                <w:rFonts w:ascii="宋体" w:hAnsi="宋体" w:cs="宋体" w:hint="eastAsia"/>
                <w:color w:val="000000"/>
                <w:kern w:val="0"/>
                <w:sz w:val="20"/>
                <w:szCs w:val="20"/>
              </w:rPr>
            </w:pPr>
          </w:p>
        </w:tc>
      </w:tr>
      <w:tr w:rsidR="000B75A9" w14:paraId="7F919B67"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17686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B23D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392107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331709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聘用人员人数</w:t>
            </w:r>
          </w:p>
        </w:tc>
        <w:tc>
          <w:tcPr>
            <w:tcW w:w="886" w:type="dxa"/>
            <w:tcBorders>
              <w:top w:val="nil"/>
              <w:left w:val="nil"/>
              <w:bottom w:val="single" w:sz="4" w:space="0" w:color="auto"/>
              <w:right w:val="single" w:sz="4" w:space="0" w:color="auto"/>
            </w:tcBorders>
            <w:shd w:val="clear" w:color="auto" w:fill="auto"/>
            <w:vAlign w:val="center"/>
          </w:tcPr>
          <w:p w14:paraId="5AB90F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780" w:type="dxa"/>
            <w:tcBorders>
              <w:top w:val="nil"/>
              <w:left w:val="nil"/>
              <w:bottom w:val="single" w:sz="4" w:space="0" w:color="auto"/>
              <w:right w:val="single" w:sz="4" w:space="0" w:color="auto"/>
            </w:tcBorders>
            <w:shd w:val="clear" w:color="auto" w:fill="auto"/>
            <w:vAlign w:val="center"/>
          </w:tcPr>
          <w:p w14:paraId="08916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6BEC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5A17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3B8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811DA" w14:textId="77777777" w:rsidR="000B75A9" w:rsidRDefault="000B75A9">
            <w:pPr>
              <w:widowControl/>
              <w:jc w:val="left"/>
              <w:rPr>
                <w:rFonts w:ascii="宋体" w:hAnsi="宋体" w:hint="eastAsia"/>
                <w:kern w:val="0"/>
                <w:sz w:val="20"/>
                <w:szCs w:val="20"/>
              </w:rPr>
            </w:pPr>
          </w:p>
        </w:tc>
      </w:tr>
      <w:tr w:rsidR="000B75A9" w14:paraId="08B455F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003BC0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A500FF5"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C8120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0CA35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聘用人员工资发放率</w:t>
            </w:r>
          </w:p>
        </w:tc>
        <w:tc>
          <w:tcPr>
            <w:tcW w:w="886" w:type="dxa"/>
            <w:tcBorders>
              <w:top w:val="nil"/>
              <w:left w:val="nil"/>
              <w:bottom w:val="single" w:sz="4" w:space="0" w:color="auto"/>
              <w:right w:val="single" w:sz="4" w:space="0" w:color="auto"/>
            </w:tcBorders>
            <w:shd w:val="clear" w:color="auto" w:fill="auto"/>
            <w:vAlign w:val="center"/>
          </w:tcPr>
          <w:p w14:paraId="587D35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676C0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B59A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FB3C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3CC0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B89EE4" w14:textId="77777777" w:rsidR="000B75A9" w:rsidRDefault="000B75A9">
            <w:pPr>
              <w:widowControl/>
              <w:jc w:val="left"/>
              <w:rPr>
                <w:rFonts w:ascii="宋体" w:hAnsi="宋体" w:hint="eastAsia"/>
                <w:kern w:val="0"/>
                <w:sz w:val="20"/>
                <w:szCs w:val="20"/>
              </w:rPr>
            </w:pPr>
          </w:p>
        </w:tc>
      </w:tr>
      <w:tr w:rsidR="000B75A9" w14:paraId="0CD3938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5397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E7624F"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5B370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001FF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聘用人员工资发放及时率</w:t>
            </w:r>
          </w:p>
        </w:tc>
        <w:tc>
          <w:tcPr>
            <w:tcW w:w="886" w:type="dxa"/>
            <w:tcBorders>
              <w:top w:val="nil"/>
              <w:left w:val="nil"/>
              <w:bottom w:val="single" w:sz="4" w:space="0" w:color="auto"/>
              <w:right w:val="single" w:sz="4" w:space="0" w:color="auto"/>
            </w:tcBorders>
            <w:shd w:val="clear" w:color="auto" w:fill="auto"/>
            <w:vAlign w:val="center"/>
          </w:tcPr>
          <w:p w14:paraId="47B227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89438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14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7CD6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2C7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0F6646" w14:textId="77777777" w:rsidR="000B75A9" w:rsidRDefault="000B75A9">
            <w:pPr>
              <w:widowControl/>
              <w:jc w:val="left"/>
              <w:rPr>
                <w:rFonts w:ascii="宋体" w:hAnsi="宋体" w:hint="eastAsia"/>
                <w:kern w:val="0"/>
                <w:sz w:val="20"/>
                <w:szCs w:val="20"/>
              </w:rPr>
            </w:pPr>
          </w:p>
        </w:tc>
      </w:tr>
      <w:tr w:rsidR="000B75A9" w14:paraId="1181D24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BCE69F2"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8C337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64386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6FD1B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聘用人员工资标准</w:t>
            </w:r>
          </w:p>
        </w:tc>
        <w:tc>
          <w:tcPr>
            <w:tcW w:w="886" w:type="dxa"/>
            <w:tcBorders>
              <w:top w:val="nil"/>
              <w:left w:val="nil"/>
              <w:bottom w:val="single" w:sz="4" w:space="0" w:color="auto"/>
              <w:right w:val="single" w:sz="4" w:space="0" w:color="auto"/>
            </w:tcBorders>
            <w:shd w:val="clear" w:color="auto" w:fill="auto"/>
            <w:vAlign w:val="center"/>
          </w:tcPr>
          <w:p w14:paraId="53CCA3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&lt;=2000元/月</w:t>
            </w:r>
          </w:p>
        </w:tc>
        <w:tc>
          <w:tcPr>
            <w:tcW w:w="780" w:type="dxa"/>
            <w:tcBorders>
              <w:top w:val="nil"/>
              <w:left w:val="nil"/>
              <w:bottom w:val="single" w:sz="4" w:space="0" w:color="auto"/>
              <w:right w:val="single" w:sz="4" w:space="0" w:color="auto"/>
            </w:tcBorders>
            <w:shd w:val="clear" w:color="auto" w:fill="auto"/>
            <w:vAlign w:val="center"/>
          </w:tcPr>
          <w:p w14:paraId="6C9C1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CF8C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45286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F17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841D2" w14:textId="77777777" w:rsidR="000B75A9" w:rsidRDefault="000B75A9">
            <w:pPr>
              <w:widowControl/>
              <w:jc w:val="left"/>
              <w:rPr>
                <w:rFonts w:ascii="宋体" w:hAnsi="宋体" w:hint="eastAsia"/>
                <w:kern w:val="0"/>
                <w:sz w:val="20"/>
                <w:szCs w:val="20"/>
              </w:rPr>
            </w:pPr>
          </w:p>
        </w:tc>
      </w:tr>
      <w:tr w:rsidR="000B75A9" w14:paraId="4ECA3A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6CE87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91E6AE1"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EF711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75AEA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5E5F3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1BE37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50EA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968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282C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49D701" w14:textId="77777777" w:rsidR="000B75A9" w:rsidRDefault="000B75A9">
            <w:pPr>
              <w:widowControl/>
              <w:jc w:val="left"/>
              <w:rPr>
                <w:rFonts w:ascii="宋体" w:hAnsi="宋体" w:hint="eastAsia"/>
                <w:kern w:val="0"/>
                <w:sz w:val="20"/>
                <w:szCs w:val="20"/>
              </w:rPr>
            </w:pPr>
          </w:p>
        </w:tc>
      </w:tr>
      <w:tr w:rsidR="000B75A9" w14:paraId="595665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F4534C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078E36"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5E7A3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27774C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BC8F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7274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F49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1A07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980C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22063E" w14:textId="77777777" w:rsidR="000B75A9" w:rsidRDefault="000B75A9">
            <w:pPr>
              <w:widowControl/>
              <w:jc w:val="left"/>
              <w:rPr>
                <w:rFonts w:ascii="宋体" w:hAnsi="宋体" w:hint="eastAsia"/>
                <w:kern w:val="0"/>
                <w:sz w:val="20"/>
                <w:szCs w:val="20"/>
              </w:rPr>
            </w:pPr>
          </w:p>
        </w:tc>
      </w:tr>
      <w:tr w:rsidR="000B75A9" w14:paraId="626C006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7CAA9B"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A9F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099412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0A6A75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46EE3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D144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7D3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5409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FFA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3A98B" w14:textId="77777777" w:rsidR="000B75A9" w:rsidRDefault="000B75A9">
            <w:pPr>
              <w:widowControl/>
              <w:jc w:val="left"/>
              <w:rPr>
                <w:rFonts w:ascii="宋体" w:hAnsi="宋体" w:hint="eastAsia"/>
                <w:kern w:val="0"/>
                <w:sz w:val="20"/>
                <w:szCs w:val="20"/>
              </w:rPr>
            </w:pPr>
          </w:p>
        </w:tc>
      </w:tr>
      <w:tr w:rsidR="000B75A9" w14:paraId="6C2703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4575C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899310"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6DB88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F22D98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体育场馆正常开放率</w:t>
            </w:r>
          </w:p>
        </w:tc>
        <w:tc>
          <w:tcPr>
            <w:tcW w:w="886" w:type="dxa"/>
            <w:tcBorders>
              <w:top w:val="nil"/>
              <w:left w:val="nil"/>
              <w:bottom w:val="single" w:sz="4" w:space="0" w:color="auto"/>
              <w:right w:val="single" w:sz="4" w:space="0" w:color="auto"/>
            </w:tcBorders>
            <w:shd w:val="clear" w:color="auto" w:fill="auto"/>
            <w:vAlign w:val="center"/>
          </w:tcPr>
          <w:p w14:paraId="4700E4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42E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767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6A6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57C1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2E48F" w14:textId="77777777" w:rsidR="000B75A9" w:rsidRDefault="000B75A9">
            <w:pPr>
              <w:widowControl/>
              <w:jc w:val="left"/>
              <w:rPr>
                <w:rFonts w:ascii="宋体" w:hAnsi="宋体" w:hint="eastAsia"/>
                <w:kern w:val="0"/>
                <w:sz w:val="20"/>
                <w:szCs w:val="20"/>
              </w:rPr>
            </w:pPr>
          </w:p>
        </w:tc>
      </w:tr>
      <w:tr w:rsidR="000B75A9" w14:paraId="2434E3C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FBE8FF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A57C0D"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394D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FAC84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870F9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1295B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AE7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1E658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566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B944B" w14:textId="77777777" w:rsidR="000B75A9" w:rsidRDefault="000B75A9">
            <w:pPr>
              <w:widowControl/>
              <w:jc w:val="left"/>
              <w:rPr>
                <w:rFonts w:ascii="宋体" w:hAnsi="宋体" w:hint="eastAsia"/>
                <w:kern w:val="0"/>
                <w:sz w:val="20"/>
                <w:szCs w:val="20"/>
              </w:rPr>
            </w:pPr>
          </w:p>
        </w:tc>
      </w:tr>
      <w:tr w:rsidR="000B75A9" w14:paraId="43788A6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131DAA"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465CA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0150A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2429C7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聘用人员满意度</w:t>
            </w:r>
          </w:p>
        </w:tc>
        <w:tc>
          <w:tcPr>
            <w:tcW w:w="886" w:type="dxa"/>
            <w:tcBorders>
              <w:top w:val="nil"/>
              <w:left w:val="nil"/>
              <w:bottom w:val="single" w:sz="4" w:space="0" w:color="auto"/>
              <w:right w:val="single" w:sz="4" w:space="0" w:color="auto"/>
            </w:tcBorders>
            <w:shd w:val="clear" w:color="auto" w:fill="auto"/>
            <w:vAlign w:val="center"/>
          </w:tcPr>
          <w:p w14:paraId="007941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D63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4595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C740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B1F9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B7C11F" w14:textId="77777777" w:rsidR="000B75A9" w:rsidRDefault="000B75A9">
            <w:pPr>
              <w:widowControl/>
              <w:jc w:val="left"/>
              <w:rPr>
                <w:rFonts w:ascii="宋体" w:hAnsi="宋体" w:hint="eastAsia"/>
                <w:kern w:val="0"/>
                <w:sz w:val="20"/>
                <w:szCs w:val="20"/>
              </w:rPr>
            </w:pPr>
          </w:p>
        </w:tc>
      </w:tr>
      <w:tr w:rsidR="000B75A9" w14:paraId="5A413EC4"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6301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42B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90A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93C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05B73" w14:textId="77777777" w:rsidR="000B75A9" w:rsidRDefault="000B75A9">
            <w:pPr>
              <w:widowControl/>
              <w:jc w:val="left"/>
              <w:rPr>
                <w:rFonts w:ascii="宋体" w:hAnsi="宋体" w:hint="eastAsia"/>
                <w:kern w:val="0"/>
                <w:sz w:val="20"/>
                <w:szCs w:val="20"/>
              </w:rPr>
            </w:pPr>
          </w:p>
        </w:tc>
      </w:tr>
    </w:tbl>
    <w:p w14:paraId="1411C5F0" w14:textId="77777777" w:rsidR="000B75A9" w:rsidRDefault="000B75A9">
      <w:pPr>
        <w:ind w:firstLineChars="200" w:firstLine="640"/>
        <w:jc w:val="left"/>
        <w:rPr>
          <w:rFonts w:ascii="黑体" w:eastAsia="黑体" w:hAnsi="黑体" w:cs="宋体" w:hint="eastAsia"/>
          <w:bCs/>
          <w:kern w:val="0"/>
          <w:sz w:val="32"/>
          <w:szCs w:val="32"/>
        </w:rPr>
      </w:pPr>
    </w:p>
    <w:p w14:paraId="08E34EC6" w14:textId="77777777" w:rsidR="000B75A9"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51B974" w14:textId="77777777" w:rsidR="000B75A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1446178" w14:textId="77777777" w:rsidR="000B75A9"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775C199F"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4FF195"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CF3AEAE"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B8122FA"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279B8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E864130"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F7FC2A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5B4FF1"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16B123"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E96445B"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C9638C"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FCE1E0"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5723D6A"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AB1334" w14:textId="77777777" w:rsidR="000B75A9"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0C89EE" w14:textId="77777777" w:rsidR="000B75A9"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C1459B6" w14:textId="77777777" w:rsidR="000B75A9" w:rsidRDefault="00000000">
      <w:pPr>
        <w:ind w:firstLineChars="200" w:firstLine="640"/>
        <w:outlineLvl w:val="1"/>
        <w:rPr>
          <w:rFonts w:ascii="黑体" w:eastAsia="仿宋_GB2312" w:hAnsi="黑体" w:cs="宋体" w:hint="eastAsia"/>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14:paraId="03C26453" w14:textId="77777777" w:rsidR="000B75A9"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538F8963" w14:textId="77777777" w:rsidR="000B75A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44966E83" w14:textId="77777777" w:rsidR="000B75A9"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5A1A5F5F" w14:textId="77777777" w:rsidR="000B75A9"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40C999CD" w14:textId="77777777" w:rsidR="000B75A9" w:rsidRDefault="00000000">
      <w:pPr>
        <w:ind w:firstLineChars="200" w:firstLine="640"/>
        <w:outlineLvl w:val="1"/>
        <w:rPr>
          <w:rFonts w:ascii="黑体" w:eastAsia="仿宋_GB2312" w:hAnsi="黑体" w:cs="宋体" w:hint="eastAsia"/>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14:paraId="111E2298"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4C21E1E2" w14:textId="77777777" w:rsidR="000B75A9"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4AE36B93"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A2C364" w14:textId="77777777" w:rsidR="000B75A9" w:rsidRDefault="000B75A9">
      <w:pPr>
        <w:ind w:firstLineChars="200" w:firstLine="640"/>
        <w:rPr>
          <w:rFonts w:ascii="仿宋_GB2312" w:eastAsia="仿宋_GB2312"/>
          <w:sz w:val="32"/>
          <w:szCs w:val="32"/>
        </w:rPr>
      </w:pPr>
    </w:p>
    <w:p w14:paraId="2C2E96C4" w14:textId="77777777" w:rsidR="000B75A9" w:rsidRDefault="000B75A9">
      <w:pPr>
        <w:ind w:firstLineChars="200" w:firstLine="640"/>
        <w:outlineLvl w:val="1"/>
        <w:rPr>
          <w:rFonts w:ascii="黑体" w:eastAsia="黑体" w:hAnsi="黑体" w:cs="宋体" w:hint="eastAsia"/>
          <w:bCs/>
          <w:kern w:val="0"/>
          <w:sz w:val="32"/>
          <w:szCs w:val="32"/>
        </w:rPr>
      </w:pPr>
    </w:p>
    <w:sectPr w:rsidR="000B75A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D2CEE" w14:textId="77777777" w:rsidR="00FF124B" w:rsidRDefault="00FF124B">
      <w:r>
        <w:separator/>
      </w:r>
    </w:p>
  </w:endnote>
  <w:endnote w:type="continuationSeparator" w:id="0">
    <w:p w14:paraId="4AC5FCEC" w14:textId="77777777" w:rsidR="00FF124B" w:rsidRDefault="00FF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80502" w14:textId="77777777" w:rsidR="000B75A9" w:rsidRDefault="00000000">
    <w:pPr>
      <w:pStyle w:val="a4"/>
    </w:pPr>
    <w:r>
      <w:rPr>
        <w:noProof/>
      </w:rPr>
      <mc:AlternateContent>
        <mc:Choice Requires="wps">
          <w:drawing>
            <wp:anchor distT="0" distB="0" distL="114300" distR="114300" simplePos="0" relativeHeight="251659264" behindDoc="0" locked="0" layoutInCell="1" allowOverlap="1" wp14:anchorId="291FBE47" wp14:editId="41D366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91FBE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D9A9A" w14:textId="77777777" w:rsidR="00FF124B" w:rsidRDefault="00FF124B">
      <w:r>
        <w:separator/>
      </w:r>
    </w:p>
  </w:footnote>
  <w:footnote w:type="continuationSeparator" w:id="0">
    <w:p w14:paraId="1BCE3636" w14:textId="77777777" w:rsidR="00FF124B" w:rsidRDefault="00FF1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5948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47657"/>
    <w:rsid w:val="00077431"/>
    <w:rsid w:val="000A03BC"/>
    <w:rsid w:val="000B75A9"/>
    <w:rsid w:val="00155A57"/>
    <w:rsid w:val="00155DF7"/>
    <w:rsid w:val="001721B9"/>
    <w:rsid w:val="00213C59"/>
    <w:rsid w:val="002C0847"/>
    <w:rsid w:val="003210CE"/>
    <w:rsid w:val="003251D5"/>
    <w:rsid w:val="00344D72"/>
    <w:rsid w:val="005156B5"/>
    <w:rsid w:val="005E1D98"/>
    <w:rsid w:val="00702348"/>
    <w:rsid w:val="00746ECA"/>
    <w:rsid w:val="00766763"/>
    <w:rsid w:val="007758A9"/>
    <w:rsid w:val="007D4294"/>
    <w:rsid w:val="00835184"/>
    <w:rsid w:val="008A54C5"/>
    <w:rsid w:val="009A0875"/>
    <w:rsid w:val="00A10ACF"/>
    <w:rsid w:val="00A20264"/>
    <w:rsid w:val="00AC052B"/>
    <w:rsid w:val="00AC0E8E"/>
    <w:rsid w:val="00AC414F"/>
    <w:rsid w:val="00AC50AF"/>
    <w:rsid w:val="00B70D59"/>
    <w:rsid w:val="00C41CD2"/>
    <w:rsid w:val="00C47657"/>
    <w:rsid w:val="00C94DA2"/>
    <w:rsid w:val="00D26822"/>
    <w:rsid w:val="00E45CB7"/>
    <w:rsid w:val="00E74577"/>
    <w:rsid w:val="00E92A08"/>
    <w:rsid w:val="00EB0FD8"/>
    <w:rsid w:val="00F52A8D"/>
    <w:rsid w:val="00F72D9A"/>
    <w:rsid w:val="00F73A8B"/>
    <w:rsid w:val="00FF124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26400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9991"/>
  <w15:docId w15:val="{011614D3-B71D-4996-8AFC-13398563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39</Pages>
  <Words>3474</Words>
  <Characters>19802</Characters>
  <Application>Microsoft Office Word</Application>
  <DocSecurity>0</DocSecurity>
  <Lines>165</Lines>
  <Paragraphs>46</Paragraphs>
  <ScaleCrop>false</ScaleCrop>
  <Company/>
  <LinksUpToDate>false</LinksUpToDate>
  <CharactersWithSpaces>23230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13</cp:revision>
  <dcterms:created xsi:type="dcterms:W3CDTF">2014-10-29T12:08:00Z</dcterms:created>
  <dcterms:modified xsi:type="dcterms:W3CDTF">2024-11-12T10:58:00Z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